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DC281" w14:textId="281BF786" w:rsidR="00DC587A" w:rsidRPr="0060702D" w:rsidRDefault="0049210D" w:rsidP="002F234E">
      <w:pPr>
        <w:jc w:val="center"/>
        <w:rPr>
          <w:b/>
          <w:sz w:val="24"/>
          <w:szCs w:val="24"/>
          <w:u w:val="single"/>
        </w:rPr>
      </w:pPr>
      <w:r w:rsidRPr="0060702D">
        <w:rPr>
          <w:b/>
          <w:sz w:val="24"/>
          <w:szCs w:val="24"/>
          <w:u w:val="single"/>
        </w:rPr>
        <w:t>PLCC Housing Coordinator</w:t>
      </w:r>
    </w:p>
    <w:p w14:paraId="5D6139D7" w14:textId="790D4EA7" w:rsidR="00111A5C" w:rsidRDefault="0006614E" w:rsidP="0060702D">
      <w:pPr>
        <w:rPr>
          <w:b/>
          <w:u w:val="single"/>
        </w:rPr>
      </w:pPr>
      <w:r>
        <w:rPr>
          <w:rFonts w:ascii="Calibri-Bold" w:hAnsi="Calibri-Bold" w:cs="Calibri-Bold"/>
          <w:b/>
          <w:bCs/>
          <w:sz w:val="24"/>
          <w:szCs w:val="24"/>
        </w:rPr>
        <w:t>POSITION SUMMARY</w:t>
      </w:r>
      <w:r>
        <w:rPr>
          <w:rFonts w:ascii="Calibri-Bold" w:hAnsi="Calibri-Bold" w:cs="Calibri-Bold"/>
          <w:b/>
          <w:bCs/>
        </w:rPr>
        <w:t>:</w:t>
      </w:r>
      <w:r w:rsidR="00111A5C">
        <w:rPr>
          <w:rFonts w:ascii="Calibri-Bold" w:hAnsi="Calibri-Bold" w:cs="Calibri-Bold"/>
          <w:b/>
          <w:bCs/>
        </w:rPr>
        <w:t xml:space="preserve"> </w:t>
      </w:r>
    </w:p>
    <w:p w14:paraId="3091C5DB" w14:textId="105F8BF9" w:rsidR="0006614E" w:rsidRPr="0006614E" w:rsidRDefault="0006614E" w:rsidP="00A461D3">
      <w:pPr>
        <w:rPr>
          <w:bCs/>
          <w:u w:val="single"/>
        </w:rPr>
      </w:pPr>
      <w:r w:rsidRPr="004F797E">
        <w:rPr>
          <w:bCs/>
        </w:rPr>
        <w:t xml:space="preserve">The University of Maryland's National Center for Smart Growth (NCSG) is seeking a high-energy, equity-focused, </w:t>
      </w:r>
      <w:r w:rsidR="00A461D3" w:rsidRPr="00FE574B">
        <w:rPr>
          <w:bCs/>
        </w:rPr>
        <w:t>affordable housing practitioner</w:t>
      </w:r>
      <w:r w:rsidRPr="00FE574B">
        <w:rPr>
          <w:bCs/>
        </w:rPr>
        <w:t xml:space="preserve"> and </w:t>
      </w:r>
      <w:r w:rsidR="003534B2">
        <w:rPr>
          <w:bCs/>
        </w:rPr>
        <w:t>team</w:t>
      </w:r>
      <w:r w:rsidRPr="00FE574B">
        <w:rPr>
          <w:bCs/>
        </w:rPr>
        <w:t xml:space="preserve"> leader</w:t>
      </w:r>
      <w:r w:rsidRPr="004F797E">
        <w:rPr>
          <w:bCs/>
        </w:rPr>
        <w:t xml:space="preserve"> to </w:t>
      </w:r>
      <w:r w:rsidR="003534B2">
        <w:rPr>
          <w:bCs/>
        </w:rPr>
        <w:t>help</w:t>
      </w:r>
      <w:r w:rsidRPr="004F797E">
        <w:rPr>
          <w:bCs/>
        </w:rPr>
        <w:t xml:space="preserve"> the Purple Line Corridor Coalition (PLCC) </w:t>
      </w:r>
      <w:r w:rsidR="00A461D3" w:rsidRPr="004F797E">
        <w:rPr>
          <w:bCs/>
        </w:rPr>
        <w:t xml:space="preserve">preserve </w:t>
      </w:r>
      <w:r w:rsidR="00130D8B">
        <w:rPr>
          <w:bCs/>
        </w:rPr>
        <w:t>affordable housing units</w:t>
      </w:r>
      <w:r w:rsidR="00A461D3" w:rsidRPr="004F797E">
        <w:rPr>
          <w:bCs/>
        </w:rPr>
        <w:t xml:space="preserve"> and protect existing residents living </w:t>
      </w:r>
      <w:r w:rsidR="00130D8B">
        <w:rPr>
          <w:bCs/>
        </w:rPr>
        <w:t xml:space="preserve">in the purple </w:t>
      </w:r>
      <w:r w:rsidR="00A461D3" w:rsidRPr="004F797E">
        <w:rPr>
          <w:bCs/>
        </w:rPr>
        <w:t>line</w:t>
      </w:r>
      <w:r w:rsidR="00130D8B">
        <w:rPr>
          <w:bCs/>
        </w:rPr>
        <w:t xml:space="preserve"> corridor</w:t>
      </w:r>
      <w:r w:rsidR="00A461D3" w:rsidRPr="004F797E">
        <w:rPr>
          <w:bCs/>
        </w:rPr>
        <w:t>. More specifically, this position will support the PLCC in its work to ensure housing stability for people who live in the corridor today</w:t>
      </w:r>
      <w:r w:rsidR="00B11366">
        <w:rPr>
          <w:bCs/>
        </w:rPr>
        <w:t xml:space="preserve"> with the goal of </w:t>
      </w:r>
      <w:r w:rsidR="00A461D3" w:rsidRPr="004F797E">
        <w:rPr>
          <w:bCs/>
        </w:rPr>
        <w:t>preserv</w:t>
      </w:r>
      <w:r w:rsidR="00B11366">
        <w:rPr>
          <w:bCs/>
        </w:rPr>
        <w:t>ing</w:t>
      </w:r>
      <w:r w:rsidR="00AC25C5" w:rsidRPr="004F797E">
        <w:rPr>
          <w:bCs/>
        </w:rPr>
        <w:t xml:space="preserve"> </w:t>
      </w:r>
      <w:r w:rsidR="00A461D3" w:rsidRPr="004F797E">
        <w:rPr>
          <w:bCs/>
        </w:rPr>
        <w:t>at least 17,000 homes currently affordable to households that earn $70,000 annually or less</w:t>
      </w:r>
      <w:r w:rsidR="00FE574B">
        <w:rPr>
          <w:bCs/>
          <w:u w:val="single"/>
        </w:rPr>
        <w:t>.</w:t>
      </w:r>
    </w:p>
    <w:p w14:paraId="12D88AE4" w14:textId="49DA393D" w:rsidR="0006614E" w:rsidRPr="00FE574B" w:rsidRDefault="0006614E" w:rsidP="0006614E">
      <w:pPr>
        <w:rPr>
          <w:bCs/>
        </w:rPr>
      </w:pPr>
      <w:r w:rsidRPr="00FE574B">
        <w:rPr>
          <w:bCs/>
        </w:rPr>
        <w:t>Working in close coordination with the National Center for Smart Growth Director</w:t>
      </w:r>
      <w:r w:rsidR="00A461D3" w:rsidRPr="00FE574B">
        <w:rPr>
          <w:bCs/>
        </w:rPr>
        <w:t xml:space="preserve">, </w:t>
      </w:r>
      <w:r w:rsidR="00B11366">
        <w:rPr>
          <w:bCs/>
        </w:rPr>
        <w:t xml:space="preserve">the </w:t>
      </w:r>
      <w:r w:rsidRPr="00FE574B">
        <w:rPr>
          <w:bCs/>
        </w:rPr>
        <w:t>PLCC Director,</w:t>
      </w:r>
      <w:r w:rsidR="00A461D3" w:rsidRPr="00FE574B">
        <w:rPr>
          <w:bCs/>
        </w:rPr>
        <w:t xml:space="preserve"> and PLCC members,</w:t>
      </w:r>
      <w:r w:rsidRPr="00FE574B">
        <w:rPr>
          <w:bCs/>
        </w:rPr>
        <w:t xml:space="preserve"> the </w:t>
      </w:r>
      <w:r w:rsidRPr="00FE574B">
        <w:rPr>
          <w:b/>
        </w:rPr>
        <w:t xml:space="preserve">PLCC Housing Coordinator </w:t>
      </w:r>
      <w:r w:rsidRPr="00FE574B">
        <w:rPr>
          <w:bCs/>
        </w:rPr>
        <w:t xml:space="preserve">will </w:t>
      </w:r>
      <w:r w:rsidR="00A461D3" w:rsidRPr="00FE574B">
        <w:rPr>
          <w:bCs/>
        </w:rPr>
        <w:t xml:space="preserve">accelerate the pipeline of </w:t>
      </w:r>
      <w:r w:rsidR="00B11366">
        <w:rPr>
          <w:bCs/>
        </w:rPr>
        <w:t xml:space="preserve">affordable housing </w:t>
      </w:r>
      <w:r w:rsidR="00A461D3" w:rsidRPr="00FE574B">
        <w:rPr>
          <w:bCs/>
        </w:rPr>
        <w:t xml:space="preserve">projects in the corridor and lead the implementation of the </w:t>
      </w:r>
      <w:hyperlink r:id="rId10" w:history="1">
        <w:r w:rsidR="00A461D3" w:rsidRPr="00A145B0">
          <w:rPr>
            <w:rStyle w:val="Hyperlink"/>
            <w:bCs/>
          </w:rPr>
          <w:t>PLCC’s Housing Action Plan</w:t>
        </w:r>
      </w:hyperlink>
      <w:r w:rsidR="00A461D3" w:rsidRPr="00FE574B">
        <w:rPr>
          <w:bCs/>
        </w:rPr>
        <w:t>.</w:t>
      </w:r>
      <w:r w:rsidR="001251B3">
        <w:rPr>
          <w:bCs/>
        </w:rPr>
        <w:t xml:space="preserve"> </w:t>
      </w:r>
      <w:r w:rsidRPr="00FE574B">
        <w:rPr>
          <w:bCs/>
        </w:rPr>
        <w:t xml:space="preserve">The position requires </w:t>
      </w:r>
      <w:r w:rsidR="001F5175">
        <w:rPr>
          <w:bCs/>
        </w:rPr>
        <w:t>experience in the execution of real estate development projects that result in the short or long-term preservation of affordable housing units.</w:t>
      </w:r>
    </w:p>
    <w:p w14:paraId="697B90E8" w14:textId="43E4A5F5" w:rsidR="0006614E" w:rsidRPr="00FE574B" w:rsidRDefault="0006614E" w:rsidP="0006614E">
      <w:pPr>
        <w:rPr>
          <w:bCs/>
        </w:rPr>
      </w:pPr>
      <w:r w:rsidRPr="00FE574B">
        <w:rPr>
          <w:bCs/>
        </w:rPr>
        <w:t xml:space="preserve">The </w:t>
      </w:r>
      <w:r w:rsidR="00BC309C">
        <w:rPr>
          <w:bCs/>
        </w:rPr>
        <w:t xml:space="preserve">intended </w:t>
      </w:r>
      <w:r w:rsidRPr="00FE574B">
        <w:rPr>
          <w:bCs/>
        </w:rPr>
        <w:t xml:space="preserve">initial </w:t>
      </w:r>
      <w:r w:rsidR="001251B3">
        <w:rPr>
          <w:bCs/>
        </w:rPr>
        <w:t>term</w:t>
      </w:r>
      <w:r w:rsidRPr="00FE574B">
        <w:rPr>
          <w:bCs/>
        </w:rPr>
        <w:t xml:space="preserve"> of the position is two years based on achieving agreed upon benchmarks of accomplishment, with an option for renewal dependent upon funding and other factors. Salary </w:t>
      </w:r>
      <w:r w:rsidR="00D23ED2">
        <w:rPr>
          <w:bCs/>
        </w:rPr>
        <w:t xml:space="preserve">range is </w:t>
      </w:r>
      <w:r w:rsidRPr="00FE574B">
        <w:rPr>
          <w:bCs/>
        </w:rPr>
        <w:t>commensurate with qualifications and experience.</w:t>
      </w:r>
      <w:r w:rsidR="009E3459">
        <w:rPr>
          <w:bCs/>
        </w:rPr>
        <w:t xml:space="preserve">  Although a</w:t>
      </w:r>
      <w:r w:rsidR="00BC309C">
        <w:rPr>
          <w:bCs/>
        </w:rPr>
        <w:t xml:space="preserve"> full-time</w:t>
      </w:r>
      <w:r w:rsidR="009E3459">
        <w:rPr>
          <w:bCs/>
        </w:rPr>
        <w:t xml:space="preserve"> employee relationship is preferred, it is perhaps possible to structure the position under a consulting contract</w:t>
      </w:r>
      <w:r w:rsidR="00BC309C">
        <w:rPr>
          <w:bCs/>
        </w:rPr>
        <w:t xml:space="preserve"> or a part-time position.</w:t>
      </w:r>
    </w:p>
    <w:p w14:paraId="264CA6C4" w14:textId="7DF30924" w:rsidR="00111A5C" w:rsidRPr="00AA2D26" w:rsidRDefault="0006614E" w:rsidP="0060702D">
      <w:pPr>
        <w:rPr>
          <w:bCs/>
        </w:rPr>
      </w:pPr>
      <w:r w:rsidRPr="00AA2D26">
        <w:rPr>
          <w:bCs/>
        </w:rPr>
        <w:t xml:space="preserve">The </w:t>
      </w:r>
      <w:r w:rsidR="001251B3">
        <w:rPr>
          <w:bCs/>
        </w:rPr>
        <w:t xml:space="preserve">coordinator will </w:t>
      </w:r>
      <w:r w:rsidRPr="00AA2D26">
        <w:rPr>
          <w:bCs/>
        </w:rPr>
        <w:t xml:space="preserve">report to the Executive Director of NCSG </w:t>
      </w:r>
      <w:r w:rsidR="009B2CC5" w:rsidRPr="00AA2D26">
        <w:rPr>
          <w:bCs/>
        </w:rPr>
        <w:t xml:space="preserve">and </w:t>
      </w:r>
      <w:r w:rsidR="00A30B34">
        <w:rPr>
          <w:bCs/>
        </w:rPr>
        <w:t>will rec</w:t>
      </w:r>
      <w:r w:rsidR="00CB4336">
        <w:rPr>
          <w:bCs/>
        </w:rPr>
        <w:t>eiv</w:t>
      </w:r>
      <w:r w:rsidR="001251B3">
        <w:rPr>
          <w:bCs/>
        </w:rPr>
        <w:t>e</w:t>
      </w:r>
      <w:r w:rsidR="00CB4336">
        <w:rPr>
          <w:bCs/>
        </w:rPr>
        <w:t xml:space="preserve"> strategic direction </w:t>
      </w:r>
      <w:r w:rsidR="001251B3">
        <w:rPr>
          <w:bCs/>
        </w:rPr>
        <w:t xml:space="preserve">from </w:t>
      </w:r>
      <w:r w:rsidR="009B2CC5" w:rsidRPr="00AA2D26">
        <w:rPr>
          <w:bCs/>
        </w:rPr>
        <w:t xml:space="preserve">PLCC’s Housing </w:t>
      </w:r>
      <w:r w:rsidR="00CB4336">
        <w:rPr>
          <w:bCs/>
        </w:rPr>
        <w:t xml:space="preserve">Accelerator </w:t>
      </w:r>
      <w:r w:rsidR="009B2CC5" w:rsidRPr="00AA2D26">
        <w:rPr>
          <w:bCs/>
        </w:rPr>
        <w:t>Action Team</w:t>
      </w:r>
      <w:r w:rsidR="004D51B2">
        <w:rPr>
          <w:bCs/>
        </w:rPr>
        <w:t xml:space="preserve"> (HAAT)</w:t>
      </w:r>
      <w:r w:rsidR="009B2CC5" w:rsidRPr="00AA2D26">
        <w:rPr>
          <w:bCs/>
        </w:rPr>
        <w:t xml:space="preserve"> co-chair organizations. The </w:t>
      </w:r>
      <w:r w:rsidR="001251B3">
        <w:rPr>
          <w:bCs/>
        </w:rPr>
        <w:t>coordinator will</w:t>
      </w:r>
      <w:r w:rsidR="009B2CC5" w:rsidRPr="00AA2D26">
        <w:rPr>
          <w:bCs/>
        </w:rPr>
        <w:t xml:space="preserve"> also</w:t>
      </w:r>
      <w:r w:rsidRPr="00AA2D26">
        <w:rPr>
          <w:bCs/>
        </w:rPr>
        <w:t xml:space="preserve"> collaborate with a small, growing team of PLCC staff, students, and consultants</w:t>
      </w:r>
      <w:r w:rsidR="009B2CC5" w:rsidRPr="00AA2D26">
        <w:rPr>
          <w:bCs/>
        </w:rPr>
        <w:t>.</w:t>
      </w:r>
      <w:r w:rsidR="000E1C98" w:rsidRPr="00AA2D26">
        <w:rPr>
          <w:bCs/>
        </w:rPr>
        <w:t xml:space="preserve"> </w:t>
      </w:r>
      <w:r w:rsidRPr="00AA2D26">
        <w:rPr>
          <w:bCs/>
        </w:rPr>
        <w:t>Appropriate background and experience for the position is</w:t>
      </w:r>
      <w:r w:rsidR="000E1C98" w:rsidRPr="00AA2D26">
        <w:rPr>
          <w:bCs/>
        </w:rPr>
        <w:t xml:space="preserve"> </w:t>
      </w:r>
      <w:r w:rsidRPr="00AA2D26">
        <w:rPr>
          <w:bCs/>
        </w:rPr>
        <w:t xml:space="preserve">broad and varied. Key </w:t>
      </w:r>
      <w:r w:rsidR="001251B3">
        <w:rPr>
          <w:bCs/>
        </w:rPr>
        <w:t>tasks will include</w:t>
      </w:r>
      <w:r w:rsidRPr="00AA2D26">
        <w:rPr>
          <w:bCs/>
        </w:rPr>
        <w:t xml:space="preserve"> leading and coordinating </w:t>
      </w:r>
      <w:r w:rsidR="000E1C98" w:rsidRPr="00AA2D26">
        <w:rPr>
          <w:bCs/>
        </w:rPr>
        <w:t>project</w:t>
      </w:r>
      <w:r w:rsidR="001251B3">
        <w:rPr>
          <w:bCs/>
        </w:rPr>
        <w:t>-</w:t>
      </w:r>
      <w:r w:rsidR="000E1C98" w:rsidRPr="00AA2D26">
        <w:rPr>
          <w:bCs/>
        </w:rPr>
        <w:t xml:space="preserve">specific analysis (directly or </w:t>
      </w:r>
      <w:r w:rsidR="00C9379B">
        <w:rPr>
          <w:bCs/>
        </w:rPr>
        <w:t xml:space="preserve">with </w:t>
      </w:r>
      <w:r w:rsidR="000E1C98" w:rsidRPr="00AA2D26">
        <w:rPr>
          <w:bCs/>
        </w:rPr>
        <w:t>partner</w:t>
      </w:r>
      <w:r w:rsidR="00C9379B">
        <w:rPr>
          <w:bCs/>
        </w:rPr>
        <w:t>s</w:t>
      </w:r>
      <w:r w:rsidR="000E1C98" w:rsidRPr="00AA2D26">
        <w:rPr>
          <w:bCs/>
        </w:rPr>
        <w:t>) to advance affordable housing projects in the pipeline</w:t>
      </w:r>
      <w:r w:rsidR="00871052">
        <w:rPr>
          <w:bCs/>
        </w:rPr>
        <w:t>;</w:t>
      </w:r>
      <w:r w:rsidR="000E1C98" w:rsidRPr="00AA2D26">
        <w:rPr>
          <w:bCs/>
        </w:rPr>
        <w:t xml:space="preserve"> educati</w:t>
      </w:r>
      <w:r w:rsidR="00871052">
        <w:rPr>
          <w:bCs/>
        </w:rPr>
        <w:t>on</w:t>
      </w:r>
      <w:r w:rsidR="000E1C98" w:rsidRPr="00AA2D26">
        <w:rPr>
          <w:bCs/>
        </w:rPr>
        <w:t xml:space="preserve"> and </w:t>
      </w:r>
      <w:r w:rsidR="00D23ED2">
        <w:rPr>
          <w:bCs/>
        </w:rPr>
        <w:t>outreach</w:t>
      </w:r>
      <w:r w:rsidR="000E1C98" w:rsidRPr="00AA2D26">
        <w:rPr>
          <w:bCs/>
        </w:rPr>
        <w:t xml:space="preserve"> for local/state policies to improve enabling environment</w:t>
      </w:r>
      <w:r w:rsidR="00871052">
        <w:rPr>
          <w:bCs/>
        </w:rPr>
        <w:t xml:space="preserve">; advancing and </w:t>
      </w:r>
      <w:r w:rsidR="000E1C98" w:rsidRPr="00AA2D26">
        <w:rPr>
          <w:bCs/>
        </w:rPr>
        <w:t>monitor</w:t>
      </w:r>
      <w:r w:rsidR="00871052">
        <w:rPr>
          <w:bCs/>
        </w:rPr>
        <w:t>ing</w:t>
      </w:r>
      <w:r w:rsidR="000E1C98" w:rsidRPr="00AA2D26">
        <w:rPr>
          <w:bCs/>
        </w:rPr>
        <w:t xml:space="preserve"> Housing Action Plan implementation, and deepen</w:t>
      </w:r>
      <w:r w:rsidR="00871052">
        <w:rPr>
          <w:bCs/>
        </w:rPr>
        <w:t>ing</w:t>
      </w:r>
      <w:r w:rsidR="000E1C98" w:rsidRPr="00AA2D26">
        <w:rPr>
          <w:bCs/>
        </w:rPr>
        <w:t xml:space="preserve"> and expand</w:t>
      </w:r>
      <w:r w:rsidR="00871052">
        <w:rPr>
          <w:bCs/>
        </w:rPr>
        <w:t>ing</w:t>
      </w:r>
      <w:r w:rsidR="000E1C98" w:rsidRPr="00AA2D26">
        <w:rPr>
          <w:bCs/>
        </w:rPr>
        <w:t xml:space="preserve"> PLCC members engagement on housing issues.  </w:t>
      </w:r>
    </w:p>
    <w:p w14:paraId="4DE6AB3A" w14:textId="21038C1C" w:rsidR="0049210D" w:rsidRPr="0060702D" w:rsidRDefault="0049210D" w:rsidP="00DC587A">
      <w:pPr>
        <w:rPr>
          <w:rFonts w:ascii="Calibri" w:hAnsi="Calibri" w:cs="Calibri"/>
          <w:b/>
          <w:bCs/>
          <w:sz w:val="24"/>
          <w:szCs w:val="24"/>
        </w:rPr>
      </w:pPr>
      <w:r w:rsidRPr="0060702D">
        <w:rPr>
          <w:rFonts w:ascii="Calibri" w:hAnsi="Calibri" w:cs="Calibri"/>
          <w:b/>
          <w:bCs/>
          <w:sz w:val="24"/>
          <w:szCs w:val="24"/>
        </w:rPr>
        <w:t>Essential Duties and Responsibilities</w:t>
      </w:r>
      <w:r w:rsidR="00111A5C">
        <w:rPr>
          <w:rFonts w:ascii="Calibri" w:hAnsi="Calibri" w:cs="Calibri"/>
          <w:b/>
          <w:bCs/>
          <w:sz w:val="24"/>
          <w:szCs w:val="24"/>
        </w:rPr>
        <w:t>:</w:t>
      </w:r>
    </w:p>
    <w:p w14:paraId="7232BC58" w14:textId="10F4DCA2" w:rsidR="000E1C98" w:rsidRDefault="000E1C98" w:rsidP="000E1C98">
      <w:pPr>
        <w:numPr>
          <w:ilvl w:val="0"/>
          <w:numId w:val="1"/>
        </w:numPr>
      </w:pPr>
      <w:r>
        <w:t>In collaboration with partners, i</w:t>
      </w:r>
      <w:r w:rsidRPr="00DC587A">
        <w:t>dentifying near-term critical pipeline opportunities, conducting preliminary due diligence and project feasibility analysis, and collecting key data to inform on-going pipeline development</w:t>
      </w:r>
      <w:r w:rsidR="00D23ED2">
        <w:t xml:space="preserve"> (e.g. potential properties or opportunities for affordable housing projects)</w:t>
      </w:r>
      <w:r w:rsidRPr="00DC587A">
        <w:t xml:space="preserve">. </w:t>
      </w:r>
    </w:p>
    <w:p w14:paraId="0C75A104" w14:textId="2CDA823C" w:rsidR="00470A3E" w:rsidRDefault="009B2CC5" w:rsidP="00470A3E">
      <w:pPr>
        <w:pStyle w:val="ListParagraph"/>
        <w:numPr>
          <w:ilvl w:val="0"/>
          <w:numId w:val="1"/>
        </w:numPr>
      </w:pPr>
      <w:r w:rsidRPr="004D51B2">
        <w:t xml:space="preserve">Assist PLCC partners in identifying project opportunities to meet shared priorities – affordable rental housing for households below 60% </w:t>
      </w:r>
      <w:r w:rsidR="00C9379B">
        <w:t>of area median income (</w:t>
      </w:r>
      <w:r w:rsidRPr="004D51B2">
        <w:t>AMI</w:t>
      </w:r>
      <w:r w:rsidR="00C9379B">
        <w:t>)</w:t>
      </w:r>
      <w:r w:rsidRPr="004D51B2">
        <w:t xml:space="preserve"> and affordable homeownership below 80% AMI. </w:t>
      </w:r>
      <w:r w:rsidR="00470A3E" w:rsidRPr="004D51B2">
        <w:t xml:space="preserve">Identify barriers to project advancement and assist in accelerating </w:t>
      </w:r>
      <w:r w:rsidRPr="004D51B2">
        <w:t xml:space="preserve">project </w:t>
      </w:r>
      <w:r w:rsidR="00470A3E" w:rsidRPr="004D51B2">
        <w:t>progress.</w:t>
      </w:r>
    </w:p>
    <w:p w14:paraId="154B3CD0" w14:textId="1B2AF02D" w:rsidR="001F5175" w:rsidRPr="004D51B2" w:rsidRDefault="001F5175" w:rsidP="00470A3E">
      <w:pPr>
        <w:pStyle w:val="ListParagraph"/>
        <w:numPr>
          <w:ilvl w:val="0"/>
          <w:numId w:val="1"/>
        </w:numPr>
      </w:pPr>
      <w:r>
        <w:t>Connect the critical partners: financial institutions, affordable housing develop</w:t>
      </w:r>
      <w:r w:rsidR="003534B2">
        <w:t>ers</w:t>
      </w:r>
      <w:r>
        <w:t xml:space="preserve">, government planners and others </w:t>
      </w:r>
      <w:r w:rsidR="00871052">
        <w:t>critical to</w:t>
      </w:r>
      <w:r>
        <w:t xml:space="preserve"> contractual </w:t>
      </w:r>
      <w:r w:rsidR="00130D8B">
        <w:t>arrangements</w:t>
      </w:r>
      <w:r>
        <w:t xml:space="preserve"> that will preserve affordable housing units in the </w:t>
      </w:r>
      <w:r w:rsidR="00871052">
        <w:t>P</w:t>
      </w:r>
      <w:r>
        <w:t xml:space="preserve">urple </w:t>
      </w:r>
      <w:r w:rsidR="00871052">
        <w:t>L</w:t>
      </w:r>
      <w:r>
        <w:t>ine corridor</w:t>
      </w:r>
      <w:r w:rsidR="00871052">
        <w:t>.</w:t>
      </w:r>
    </w:p>
    <w:p w14:paraId="74BE7D2F" w14:textId="77777777" w:rsidR="00111A5C" w:rsidRDefault="00111A5C" w:rsidP="00470A3E">
      <w:pPr>
        <w:pStyle w:val="ListParagraph"/>
        <w:rPr>
          <w:b/>
          <w:bCs/>
        </w:rPr>
      </w:pPr>
    </w:p>
    <w:p w14:paraId="38F126BE" w14:textId="295E6720" w:rsidR="001F5175" w:rsidRDefault="001F5175" w:rsidP="0049210D">
      <w:pPr>
        <w:numPr>
          <w:ilvl w:val="0"/>
          <w:numId w:val="1"/>
        </w:numPr>
      </w:pPr>
    </w:p>
    <w:p w14:paraId="6C0E4773" w14:textId="12BEDAEB" w:rsidR="00111A5C" w:rsidRPr="0060702D" w:rsidRDefault="00111A5C" w:rsidP="0060702D">
      <w:pPr>
        <w:autoSpaceDE w:val="0"/>
        <w:autoSpaceDN w:val="0"/>
        <w:adjustRightInd w:val="0"/>
        <w:spacing w:after="0" w:afterAutospacing="0"/>
        <w:rPr>
          <w:rFonts w:ascii="Calibri-Bold" w:hAnsi="Calibri-Bold" w:cs="Calibri-Bold"/>
          <w:b/>
          <w:bCs/>
          <w:sz w:val="24"/>
          <w:szCs w:val="24"/>
        </w:rPr>
      </w:pPr>
      <w:r w:rsidRPr="0060702D">
        <w:rPr>
          <w:rFonts w:ascii="Calibri-Bold" w:hAnsi="Calibri-Bold" w:cs="Calibri-Bold"/>
          <w:b/>
          <w:bCs/>
          <w:sz w:val="24"/>
          <w:szCs w:val="24"/>
        </w:rPr>
        <w:t>MINIMUM JOB QUALIFICATIONS:</w:t>
      </w:r>
    </w:p>
    <w:p w14:paraId="12786A24" w14:textId="0CD1339F" w:rsidR="00111A5C" w:rsidRPr="003D024A" w:rsidRDefault="00111A5C" w:rsidP="001F5175">
      <w:pPr>
        <w:pStyle w:val="ListParagraph"/>
        <w:numPr>
          <w:ilvl w:val="0"/>
          <w:numId w:val="1"/>
        </w:numPr>
        <w:autoSpaceDE w:val="0"/>
        <w:autoSpaceDN w:val="0"/>
        <w:adjustRightInd w:val="0"/>
        <w:spacing w:after="0" w:afterAutospacing="0"/>
        <w:rPr>
          <w:rFonts w:ascii="Calibri" w:hAnsi="Calibri" w:cs="Calibri"/>
        </w:rPr>
      </w:pPr>
      <w:r w:rsidRPr="00111A5C">
        <w:rPr>
          <w:rFonts w:ascii="Calibri" w:hAnsi="Calibri" w:cs="Calibri"/>
        </w:rPr>
        <w:t xml:space="preserve">A master’s degree in community development, public policy, </w:t>
      </w:r>
      <w:r w:rsidR="001F5175">
        <w:rPr>
          <w:rFonts w:ascii="Calibri" w:hAnsi="Calibri" w:cs="Calibri"/>
        </w:rPr>
        <w:t>real estate development</w:t>
      </w:r>
      <w:r w:rsidRPr="00111A5C">
        <w:rPr>
          <w:rFonts w:ascii="Calibri" w:hAnsi="Calibri" w:cs="Calibri"/>
        </w:rPr>
        <w:t>, planning, community</w:t>
      </w:r>
      <w:r w:rsidR="001F5175">
        <w:rPr>
          <w:rFonts w:ascii="Calibri" w:hAnsi="Calibri" w:cs="Calibri"/>
        </w:rPr>
        <w:t xml:space="preserve"> </w:t>
      </w:r>
      <w:r w:rsidRPr="003D024A">
        <w:rPr>
          <w:rFonts w:ascii="Calibri" w:hAnsi="Calibri" w:cs="Calibri"/>
        </w:rPr>
        <w:t xml:space="preserve">organizing, or related field. Exceptional candidates with </w:t>
      </w:r>
      <w:r w:rsidR="001251B3" w:rsidRPr="003D024A">
        <w:rPr>
          <w:rFonts w:ascii="Calibri" w:hAnsi="Calibri" w:cs="Calibri"/>
        </w:rPr>
        <w:t>5</w:t>
      </w:r>
      <w:r w:rsidRPr="003D024A">
        <w:rPr>
          <w:rFonts w:ascii="Calibri" w:hAnsi="Calibri" w:cs="Calibri"/>
        </w:rPr>
        <w:t xml:space="preserve"> years of experience without a master’s degree will be considered as well.</w:t>
      </w:r>
    </w:p>
    <w:p w14:paraId="308C9C94" w14:textId="760D1AF6" w:rsidR="00111A5C" w:rsidRPr="00111A5C" w:rsidRDefault="00111A5C" w:rsidP="00111A5C">
      <w:pPr>
        <w:pStyle w:val="ListParagraph"/>
        <w:numPr>
          <w:ilvl w:val="0"/>
          <w:numId w:val="1"/>
        </w:numPr>
        <w:autoSpaceDE w:val="0"/>
        <w:autoSpaceDN w:val="0"/>
        <w:adjustRightInd w:val="0"/>
        <w:spacing w:after="0" w:afterAutospacing="0"/>
        <w:rPr>
          <w:rFonts w:ascii="Calibri" w:hAnsi="Calibri" w:cs="Calibri"/>
        </w:rPr>
      </w:pPr>
      <w:r w:rsidRPr="00111A5C">
        <w:rPr>
          <w:rFonts w:ascii="Calibri" w:hAnsi="Calibri" w:cs="Calibri"/>
        </w:rPr>
        <w:t xml:space="preserve">Minimum </w:t>
      </w:r>
      <w:r w:rsidR="00D23ED2">
        <w:rPr>
          <w:rFonts w:ascii="Calibri" w:hAnsi="Calibri" w:cs="Calibri"/>
        </w:rPr>
        <w:t xml:space="preserve">three to </w:t>
      </w:r>
      <w:r w:rsidRPr="00111A5C">
        <w:rPr>
          <w:rFonts w:ascii="Calibri" w:hAnsi="Calibri" w:cs="Calibri"/>
        </w:rPr>
        <w:t>five years of relevant experience.</w:t>
      </w:r>
    </w:p>
    <w:p w14:paraId="045EF389" w14:textId="50B60505" w:rsidR="00111A5C" w:rsidRDefault="00111A5C" w:rsidP="0060702D">
      <w:pPr>
        <w:pStyle w:val="ListParagraph"/>
        <w:numPr>
          <w:ilvl w:val="0"/>
          <w:numId w:val="4"/>
        </w:numPr>
        <w:rPr>
          <w:rFonts w:ascii="Calibri" w:hAnsi="Calibri" w:cs="Calibri"/>
        </w:rPr>
      </w:pPr>
      <w:r w:rsidRPr="00111A5C">
        <w:rPr>
          <w:rFonts w:ascii="Calibri" w:hAnsi="Calibri" w:cs="Calibri"/>
        </w:rPr>
        <w:t xml:space="preserve">Effective planning, organization, and coordination skills previously demonstrated </w:t>
      </w:r>
      <w:proofErr w:type="gramStart"/>
      <w:r w:rsidRPr="00111A5C">
        <w:rPr>
          <w:rFonts w:ascii="Calibri" w:hAnsi="Calibri" w:cs="Calibri"/>
        </w:rPr>
        <w:t>in  large</w:t>
      </w:r>
      <w:proofErr w:type="gramEnd"/>
      <w:r w:rsidRPr="00111A5C">
        <w:rPr>
          <w:rFonts w:ascii="Calibri" w:hAnsi="Calibri" w:cs="Calibri"/>
        </w:rPr>
        <w:t>,</w:t>
      </w:r>
      <w:r>
        <w:rPr>
          <w:rFonts w:ascii="Calibri" w:hAnsi="Calibri" w:cs="Calibri"/>
        </w:rPr>
        <w:t xml:space="preserve"> </w:t>
      </w:r>
      <w:r w:rsidRPr="00111A5C">
        <w:rPr>
          <w:rFonts w:ascii="Calibri" w:hAnsi="Calibri" w:cs="Calibri"/>
        </w:rPr>
        <w:t xml:space="preserve">complex </w:t>
      </w:r>
      <w:r w:rsidR="00130D8B">
        <w:rPr>
          <w:rFonts w:ascii="Calibri" w:hAnsi="Calibri" w:cs="Calibri"/>
        </w:rPr>
        <w:t xml:space="preserve">real estate </w:t>
      </w:r>
      <w:r w:rsidRPr="00111A5C">
        <w:rPr>
          <w:rFonts w:ascii="Calibri" w:hAnsi="Calibri" w:cs="Calibri"/>
        </w:rPr>
        <w:t>project</w:t>
      </w:r>
      <w:r w:rsidR="00130D8B">
        <w:rPr>
          <w:rFonts w:ascii="Calibri" w:hAnsi="Calibri" w:cs="Calibri"/>
        </w:rPr>
        <w:t>s</w:t>
      </w:r>
      <w:r w:rsidRPr="00111A5C">
        <w:rPr>
          <w:rFonts w:ascii="Calibri" w:hAnsi="Calibri" w:cs="Calibri"/>
        </w:rPr>
        <w:t>.</w:t>
      </w:r>
    </w:p>
    <w:p w14:paraId="2D2AB234" w14:textId="75E53294" w:rsidR="009B2CC5" w:rsidRDefault="009B2CC5" w:rsidP="009B2CC5">
      <w:pPr>
        <w:pStyle w:val="ListParagraph"/>
        <w:numPr>
          <w:ilvl w:val="0"/>
          <w:numId w:val="4"/>
        </w:numPr>
        <w:spacing w:after="160" w:afterAutospacing="0" w:line="252" w:lineRule="auto"/>
        <w:rPr>
          <w:rFonts w:eastAsia="Times New Roman"/>
        </w:rPr>
      </w:pPr>
      <w:r>
        <w:rPr>
          <w:rFonts w:eastAsia="Times New Roman"/>
        </w:rPr>
        <w:t xml:space="preserve">Knowledge </w:t>
      </w:r>
      <w:r w:rsidR="001251B3">
        <w:rPr>
          <w:rFonts w:eastAsia="Times New Roman"/>
        </w:rPr>
        <w:t xml:space="preserve">of </w:t>
      </w:r>
      <w:r>
        <w:rPr>
          <w:rFonts w:eastAsia="Times New Roman"/>
        </w:rPr>
        <w:t xml:space="preserve">and experience with affordable housing development and financial analysis. </w:t>
      </w:r>
    </w:p>
    <w:p w14:paraId="41EAB4D8" w14:textId="71EB7BBD" w:rsidR="001251B3" w:rsidRDefault="00111A5C" w:rsidP="00111A5C">
      <w:pPr>
        <w:pStyle w:val="ListParagraph"/>
        <w:numPr>
          <w:ilvl w:val="0"/>
          <w:numId w:val="4"/>
        </w:numPr>
        <w:autoSpaceDE w:val="0"/>
        <w:autoSpaceDN w:val="0"/>
        <w:adjustRightInd w:val="0"/>
        <w:spacing w:after="0" w:afterAutospacing="0"/>
        <w:rPr>
          <w:rFonts w:ascii="Calibri" w:hAnsi="Calibri" w:cs="Calibri"/>
        </w:rPr>
      </w:pPr>
      <w:r w:rsidRPr="00111A5C">
        <w:rPr>
          <w:rFonts w:ascii="Calibri" w:hAnsi="Calibri" w:cs="Calibri"/>
        </w:rPr>
        <w:t>Experience with and effectiveness in working collaboratively as part of a dynamic, multi-disciplinary</w:t>
      </w:r>
      <w:r w:rsidR="001251B3">
        <w:rPr>
          <w:rFonts w:ascii="Calibri" w:hAnsi="Calibri" w:cs="Calibri"/>
        </w:rPr>
        <w:t>, cross</w:t>
      </w:r>
      <w:r w:rsidR="00CE574A">
        <w:rPr>
          <w:rFonts w:ascii="Calibri" w:hAnsi="Calibri" w:cs="Calibri"/>
        </w:rPr>
        <w:t>-</w:t>
      </w:r>
      <w:r w:rsidR="001251B3">
        <w:rPr>
          <w:rFonts w:ascii="Calibri" w:hAnsi="Calibri" w:cs="Calibri"/>
        </w:rPr>
        <w:t>sector</w:t>
      </w:r>
      <w:r w:rsidRPr="0060702D">
        <w:rPr>
          <w:rFonts w:ascii="Calibri" w:hAnsi="Calibri" w:cs="Calibri"/>
        </w:rPr>
        <w:t xml:space="preserve"> </w:t>
      </w:r>
      <w:r w:rsidRPr="00111A5C">
        <w:rPr>
          <w:rFonts w:ascii="Calibri" w:hAnsi="Calibri" w:cs="Calibri"/>
        </w:rPr>
        <w:t xml:space="preserve">team. </w:t>
      </w:r>
    </w:p>
    <w:p w14:paraId="058B4E2B" w14:textId="77777777" w:rsidR="001251B3" w:rsidRPr="00B96680" w:rsidRDefault="00111A5C" w:rsidP="00111A5C">
      <w:pPr>
        <w:pStyle w:val="ListParagraph"/>
        <w:numPr>
          <w:ilvl w:val="0"/>
          <w:numId w:val="4"/>
        </w:numPr>
        <w:autoSpaceDE w:val="0"/>
        <w:autoSpaceDN w:val="0"/>
        <w:adjustRightInd w:val="0"/>
        <w:spacing w:after="0" w:afterAutospacing="0"/>
        <w:rPr>
          <w:rFonts w:ascii="Calibri" w:hAnsi="Calibri" w:cs="Calibri"/>
        </w:rPr>
      </w:pPr>
      <w:r w:rsidRPr="00111A5C">
        <w:rPr>
          <w:rFonts w:ascii="Calibri" w:hAnsi="Calibri" w:cs="Calibri"/>
        </w:rPr>
        <w:t>Evidence of being a self-starter, strong networker and problem-solver.</w:t>
      </w:r>
      <w:r w:rsidRPr="00111A5C" w:rsidDel="00111A5C">
        <w:rPr>
          <w:b/>
        </w:rPr>
        <w:t xml:space="preserve"> </w:t>
      </w:r>
    </w:p>
    <w:p w14:paraId="16A707AE" w14:textId="66BC57EE" w:rsidR="00111A5C" w:rsidRDefault="00111A5C" w:rsidP="00111A5C">
      <w:pPr>
        <w:pStyle w:val="ListParagraph"/>
        <w:numPr>
          <w:ilvl w:val="0"/>
          <w:numId w:val="4"/>
        </w:numPr>
        <w:autoSpaceDE w:val="0"/>
        <w:autoSpaceDN w:val="0"/>
        <w:adjustRightInd w:val="0"/>
        <w:spacing w:after="0" w:afterAutospacing="0"/>
        <w:rPr>
          <w:rFonts w:ascii="Calibri" w:hAnsi="Calibri" w:cs="Calibri"/>
        </w:rPr>
      </w:pPr>
      <w:r w:rsidRPr="002D4FA9">
        <w:rPr>
          <w:rFonts w:ascii="Calibri" w:hAnsi="Calibri" w:cs="Calibri"/>
        </w:rPr>
        <w:t>Demonstrated commitment to racial and economic equity</w:t>
      </w:r>
      <w:r w:rsidR="001251B3">
        <w:rPr>
          <w:rFonts w:ascii="Calibri" w:hAnsi="Calibri" w:cs="Calibri"/>
        </w:rPr>
        <w:t>.</w:t>
      </w:r>
    </w:p>
    <w:p w14:paraId="7D0320EE" w14:textId="77777777" w:rsidR="001251B3" w:rsidRPr="00B96680" w:rsidRDefault="00111A5C" w:rsidP="009B2CC5">
      <w:pPr>
        <w:pStyle w:val="ListParagraph"/>
        <w:numPr>
          <w:ilvl w:val="0"/>
          <w:numId w:val="4"/>
        </w:numPr>
        <w:spacing w:after="160" w:afterAutospacing="0" w:line="252" w:lineRule="auto"/>
        <w:rPr>
          <w:rFonts w:eastAsia="Times New Roman"/>
        </w:rPr>
      </w:pPr>
      <w:r w:rsidRPr="00111A5C">
        <w:rPr>
          <w:rFonts w:ascii="Calibri" w:hAnsi="Calibri" w:cs="Calibri"/>
        </w:rPr>
        <w:t>Excellent written and verbal communication skills, including group facilitation.</w:t>
      </w:r>
      <w:r w:rsidR="009B2CC5">
        <w:rPr>
          <w:rFonts w:ascii="Calibri" w:hAnsi="Calibri" w:cs="Calibri"/>
        </w:rPr>
        <w:t xml:space="preserve"> </w:t>
      </w:r>
    </w:p>
    <w:p w14:paraId="414E19F9" w14:textId="4905C27D" w:rsidR="009B2CC5" w:rsidRDefault="009B2CC5" w:rsidP="009B2CC5">
      <w:pPr>
        <w:pStyle w:val="ListParagraph"/>
        <w:numPr>
          <w:ilvl w:val="0"/>
          <w:numId w:val="4"/>
        </w:numPr>
        <w:spacing w:after="160" w:afterAutospacing="0" w:line="252" w:lineRule="auto"/>
        <w:rPr>
          <w:rFonts w:eastAsia="Times New Roman"/>
        </w:rPr>
      </w:pPr>
      <w:r>
        <w:rPr>
          <w:rFonts w:ascii="Calibri" w:hAnsi="Calibri" w:cs="Calibri"/>
        </w:rPr>
        <w:t>A</w:t>
      </w:r>
      <w:r>
        <w:rPr>
          <w:rFonts w:eastAsia="Times New Roman"/>
        </w:rPr>
        <w:t xml:space="preserve">bility to communicate effectively with finance, development, community and public sector stakeholders. </w:t>
      </w:r>
    </w:p>
    <w:p w14:paraId="3421FF02" w14:textId="77777777" w:rsidR="00111A5C" w:rsidRDefault="00111A5C" w:rsidP="00111A5C">
      <w:pPr>
        <w:autoSpaceDE w:val="0"/>
        <w:autoSpaceDN w:val="0"/>
        <w:adjustRightInd w:val="0"/>
        <w:spacing w:after="0" w:afterAutospacing="0"/>
        <w:rPr>
          <w:rFonts w:ascii="Calibri-Bold" w:hAnsi="Calibri-Bold" w:cs="Calibri-Bold"/>
          <w:b/>
          <w:bCs/>
          <w:sz w:val="24"/>
          <w:szCs w:val="24"/>
        </w:rPr>
      </w:pPr>
      <w:r>
        <w:rPr>
          <w:rFonts w:ascii="Calibri-Bold" w:hAnsi="Calibri-Bold" w:cs="Calibri-Bold"/>
          <w:b/>
          <w:bCs/>
          <w:sz w:val="24"/>
          <w:szCs w:val="24"/>
        </w:rPr>
        <w:t>PREFERRED JOB QUALIFICATIONS:</w:t>
      </w:r>
    </w:p>
    <w:p w14:paraId="29E3A3F9" w14:textId="4ECA7A60" w:rsidR="00111A5C" w:rsidRPr="00111A5C" w:rsidRDefault="00111A5C" w:rsidP="0060702D">
      <w:pPr>
        <w:pStyle w:val="ListParagraph"/>
        <w:numPr>
          <w:ilvl w:val="0"/>
          <w:numId w:val="4"/>
        </w:numPr>
        <w:autoSpaceDE w:val="0"/>
        <w:autoSpaceDN w:val="0"/>
        <w:adjustRightInd w:val="0"/>
        <w:spacing w:after="0" w:afterAutospacing="0"/>
        <w:rPr>
          <w:rFonts w:ascii="Calibri" w:hAnsi="Calibri" w:cs="Calibri"/>
        </w:rPr>
      </w:pPr>
      <w:r w:rsidRPr="0060702D">
        <w:rPr>
          <w:rFonts w:ascii="Calibri" w:hAnsi="Calibri" w:cs="Calibri"/>
        </w:rPr>
        <w:t xml:space="preserve">A </w:t>
      </w:r>
      <w:r w:rsidRPr="00111A5C">
        <w:rPr>
          <w:rFonts w:ascii="Calibri" w:hAnsi="Calibri" w:cs="Calibri"/>
        </w:rPr>
        <w:t xml:space="preserve">real estate, </w:t>
      </w:r>
      <w:r w:rsidRPr="0060702D">
        <w:rPr>
          <w:rFonts w:ascii="Calibri" w:hAnsi="Calibri" w:cs="Calibri"/>
        </w:rPr>
        <w:t>community development, policy, or planning background is appropriate for this position, but more</w:t>
      </w:r>
      <w:r>
        <w:rPr>
          <w:rFonts w:ascii="Calibri" w:hAnsi="Calibri" w:cs="Calibri"/>
        </w:rPr>
        <w:t xml:space="preserve"> </w:t>
      </w:r>
      <w:r w:rsidRPr="00111A5C">
        <w:rPr>
          <w:rFonts w:ascii="Calibri" w:hAnsi="Calibri" w:cs="Calibri"/>
        </w:rPr>
        <w:t>general management background and experience is als</w:t>
      </w:r>
      <w:r w:rsidR="00BE7AB0">
        <w:rPr>
          <w:rFonts w:ascii="Calibri" w:hAnsi="Calibri" w:cs="Calibri"/>
        </w:rPr>
        <w:t>o welcome</w:t>
      </w:r>
      <w:r w:rsidRPr="00111A5C">
        <w:rPr>
          <w:rFonts w:ascii="Calibri" w:hAnsi="Calibri" w:cs="Calibri"/>
        </w:rPr>
        <w:t>.</w:t>
      </w:r>
    </w:p>
    <w:p w14:paraId="7B80563B" w14:textId="7476E363" w:rsidR="00111A5C" w:rsidRPr="0060702D" w:rsidRDefault="00111A5C" w:rsidP="0060702D">
      <w:pPr>
        <w:pStyle w:val="ListParagraph"/>
        <w:numPr>
          <w:ilvl w:val="0"/>
          <w:numId w:val="4"/>
        </w:numPr>
        <w:autoSpaceDE w:val="0"/>
        <w:autoSpaceDN w:val="0"/>
        <w:adjustRightInd w:val="0"/>
        <w:spacing w:after="0" w:afterAutospacing="0"/>
        <w:rPr>
          <w:rFonts w:ascii="Calibri" w:hAnsi="Calibri" w:cs="Calibri"/>
        </w:rPr>
      </w:pPr>
      <w:r w:rsidRPr="0060702D">
        <w:rPr>
          <w:rFonts w:ascii="Calibri" w:hAnsi="Calibri" w:cs="Calibri"/>
        </w:rPr>
        <w:t>Success initiating or managing similar types of programs.</w:t>
      </w:r>
    </w:p>
    <w:p w14:paraId="1D985109" w14:textId="4D89E9FF" w:rsidR="00111A5C" w:rsidRDefault="00111A5C" w:rsidP="00F654F7">
      <w:pPr>
        <w:pStyle w:val="ListParagraph"/>
        <w:numPr>
          <w:ilvl w:val="0"/>
          <w:numId w:val="4"/>
        </w:numPr>
        <w:autoSpaceDE w:val="0"/>
        <w:autoSpaceDN w:val="0"/>
        <w:adjustRightInd w:val="0"/>
        <w:spacing w:after="0" w:afterAutospacing="0"/>
        <w:rPr>
          <w:rFonts w:ascii="Calibri" w:hAnsi="Calibri" w:cs="Calibri"/>
        </w:rPr>
      </w:pPr>
      <w:r w:rsidRPr="0060702D">
        <w:rPr>
          <w:rFonts w:ascii="Calibri" w:hAnsi="Calibri" w:cs="Calibri"/>
        </w:rPr>
        <w:t>Ability to distill complex issues, needs, opportunities and challenges into succinct and coherent problem</w:t>
      </w:r>
      <w:r>
        <w:rPr>
          <w:rFonts w:ascii="Calibri" w:hAnsi="Calibri" w:cs="Calibri"/>
        </w:rPr>
        <w:t xml:space="preserve"> </w:t>
      </w:r>
      <w:r w:rsidRPr="00111A5C">
        <w:rPr>
          <w:rFonts w:ascii="Calibri" w:hAnsi="Calibri" w:cs="Calibri"/>
        </w:rPr>
        <w:t>statements, decisions and strategies.</w:t>
      </w:r>
    </w:p>
    <w:p w14:paraId="3EE2C330" w14:textId="6BD5A196" w:rsidR="00BE7AB0" w:rsidRDefault="00BE7AB0" w:rsidP="00F654F7">
      <w:pPr>
        <w:pStyle w:val="ListParagraph"/>
        <w:numPr>
          <w:ilvl w:val="0"/>
          <w:numId w:val="4"/>
        </w:numPr>
        <w:autoSpaceDE w:val="0"/>
        <w:autoSpaceDN w:val="0"/>
        <w:adjustRightInd w:val="0"/>
        <w:spacing w:after="0" w:afterAutospacing="0"/>
        <w:rPr>
          <w:rFonts w:ascii="Calibri" w:hAnsi="Calibri" w:cs="Calibri"/>
        </w:rPr>
      </w:pPr>
      <w:r>
        <w:rPr>
          <w:rFonts w:ascii="Calibri" w:hAnsi="Calibri" w:cs="Calibri"/>
        </w:rPr>
        <w:t>Experience with data analysis and GIS welcome but not requ</w:t>
      </w:r>
      <w:r w:rsidR="00B96680">
        <w:rPr>
          <w:rFonts w:ascii="Calibri" w:hAnsi="Calibri" w:cs="Calibri"/>
        </w:rPr>
        <w:t>i</w:t>
      </w:r>
      <w:r>
        <w:rPr>
          <w:rFonts w:ascii="Calibri" w:hAnsi="Calibri" w:cs="Calibri"/>
        </w:rPr>
        <w:t>red</w:t>
      </w:r>
    </w:p>
    <w:p w14:paraId="5F9201CD" w14:textId="77777777" w:rsidR="00111A5C" w:rsidRDefault="00111A5C" w:rsidP="00111A5C">
      <w:pPr>
        <w:autoSpaceDE w:val="0"/>
        <w:autoSpaceDN w:val="0"/>
        <w:adjustRightInd w:val="0"/>
        <w:spacing w:after="0" w:afterAutospacing="0"/>
        <w:rPr>
          <w:rFonts w:ascii="Calibri-Bold" w:hAnsi="Calibri-Bold" w:cs="Calibri-Bold"/>
          <w:b/>
          <w:bCs/>
          <w:sz w:val="24"/>
          <w:szCs w:val="24"/>
        </w:rPr>
      </w:pPr>
    </w:p>
    <w:p w14:paraId="7626CC54" w14:textId="0412C812" w:rsidR="00111A5C" w:rsidRDefault="00111A5C" w:rsidP="00111A5C">
      <w:pPr>
        <w:autoSpaceDE w:val="0"/>
        <w:autoSpaceDN w:val="0"/>
        <w:adjustRightInd w:val="0"/>
        <w:spacing w:after="0" w:afterAutospacing="0"/>
        <w:rPr>
          <w:rFonts w:ascii="Calibri-Bold" w:hAnsi="Calibri-Bold" w:cs="Calibri-Bold"/>
          <w:b/>
          <w:bCs/>
          <w:sz w:val="24"/>
          <w:szCs w:val="24"/>
        </w:rPr>
      </w:pPr>
      <w:r>
        <w:rPr>
          <w:rFonts w:ascii="Calibri-Bold" w:hAnsi="Calibri-Bold" w:cs="Calibri-Bold"/>
          <w:b/>
          <w:bCs/>
          <w:sz w:val="24"/>
          <w:szCs w:val="24"/>
        </w:rPr>
        <w:t>ABOUT THE PURPLE LINE CORRIDOR COALITION:</w:t>
      </w:r>
    </w:p>
    <w:p w14:paraId="69266059" w14:textId="338EBEEE" w:rsidR="00F654F7" w:rsidRDefault="00111A5C" w:rsidP="00111A5C">
      <w:pPr>
        <w:autoSpaceDE w:val="0"/>
        <w:autoSpaceDN w:val="0"/>
        <w:adjustRightInd w:val="0"/>
        <w:spacing w:after="0" w:afterAutospacing="0"/>
        <w:rPr>
          <w:rFonts w:ascii="Calibri" w:hAnsi="Calibri" w:cs="Calibri"/>
        </w:rPr>
      </w:pPr>
      <w:r>
        <w:rPr>
          <w:rFonts w:ascii="Calibri" w:hAnsi="Calibri" w:cs="Calibri"/>
        </w:rPr>
        <w:t>The Purple Line Corridor Coalition (PLCC) works to leverage Maryland’s largest transit investment in the 21st century to increase access to good jobs and vibrant communities, to preserve and grow local small businesses and housing choices, and to ensure that the Purple Line creates equitable, sustainable, and culturally appropriate development that enhances the livability of communities along the corridor. Timely, strategic action is essential for systems level change to uplift all communities along the 16-mile Purple Line corridor</w:t>
      </w:r>
      <w:r w:rsidR="00BE7AB0">
        <w:rPr>
          <w:rFonts w:ascii="Calibri" w:hAnsi="Calibri" w:cs="Calibri"/>
        </w:rPr>
        <w:t xml:space="preserve"> </w:t>
      </w:r>
      <w:r w:rsidR="00CE574A">
        <w:rPr>
          <w:rFonts w:ascii="Calibri" w:hAnsi="Calibri" w:cs="Calibri"/>
        </w:rPr>
        <w:t>and</w:t>
      </w:r>
      <w:r w:rsidR="00BE7AB0">
        <w:rPr>
          <w:rFonts w:ascii="Calibri" w:hAnsi="Calibri" w:cs="Calibri"/>
        </w:rPr>
        <w:t xml:space="preserve"> includes the following elements.</w:t>
      </w:r>
    </w:p>
    <w:p w14:paraId="7BB678A7" w14:textId="41086BDD" w:rsidR="00111A5C" w:rsidRDefault="00111A5C" w:rsidP="00111A5C">
      <w:pPr>
        <w:pStyle w:val="ListParagraph"/>
        <w:numPr>
          <w:ilvl w:val="0"/>
          <w:numId w:val="5"/>
        </w:numPr>
        <w:autoSpaceDE w:val="0"/>
        <w:autoSpaceDN w:val="0"/>
        <w:adjustRightInd w:val="0"/>
        <w:spacing w:after="0" w:afterAutospacing="0"/>
        <w:rPr>
          <w:rFonts w:ascii="Calibri" w:hAnsi="Calibri" w:cs="Calibri"/>
        </w:rPr>
      </w:pPr>
      <w:r w:rsidRPr="0060702D">
        <w:rPr>
          <w:rFonts w:ascii="Calibri" w:hAnsi="Calibri" w:cs="Calibri"/>
        </w:rPr>
        <w:t xml:space="preserve">A </w:t>
      </w:r>
      <w:r w:rsidRPr="00111A5C">
        <w:rPr>
          <w:rFonts w:ascii="Calibri-Bold" w:hAnsi="Calibri-Bold" w:cs="Calibri-Bold"/>
          <w:b/>
          <w:bCs/>
        </w:rPr>
        <w:t xml:space="preserve">collective impact strategy </w:t>
      </w:r>
      <w:r w:rsidRPr="0060702D">
        <w:rPr>
          <w:rFonts w:ascii="Calibri" w:hAnsi="Calibri" w:cs="Calibri"/>
        </w:rPr>
        <w:t xml:space="preserve">that works across sectors, issues, and </w:t>
      </w:r>
      <w:r w:rsidR="00BE7AB0">
        <w:rPr>
          <w:rFonts w:ascii="Calibri" w:hAnsi="Calibri" w:cs="Calibri"/>
        </w:rPr>
        <w:t>jurisdictional</w:t>
      </w:r>
      <w:r w:rsidR="00BE7AB0" w:rsidRPr="0060702D">
        <w:rPr>
          <w:rFonts w:ascii="Calibri" w:hAnsi="Calibri" w:cs="Calibri"/>
        </w:rPr>
        <w:t xml:space="preserve"> </w:t>
      </w:r>
      <w:r w:rsidRPr="0060702D">
        <w:rPr>
          <w:rFonts w:ascii="Calibri" w:hAnsi="Calibri" w:cs="Calibri"/>
        </w:rPr>
        <w:t>lines.</w:t>
      </w:r>
    </w:p>
    <w:p w14:paraId="2E27A3FD" w14:textId="063F7DA4" w:rsidR="00111A5C" w:rsidRDefault="00111A5C" w:rsidP="00111A5C">
      <w:pPr>
        <w:pStyle w:val="ListParagraph"/>
        <w:numPr>
          <w:ilvl w:val="0"/>
          <w:numId w:val="5"/>
        </w:numPr>
        <w:autoSpaceDE w:val="0"/>
        <w:autoSpaceDN w:val="0"/>
        <w:adjustRightInd w:val="0"/>
        <w:spacing w:after="0" w:afterAutospacing="0"/>
        <w:rPr>
          <w:rFonts w:ascii="Calibri" w:hAnsi="Calibri" w:cs="Calibri"/>
        </w:rPr>
      </w:pPr>
      <w:r w:rsidRPr="0060702D">
        <w:rPr>
          <w:rFonts w:ascii="Calibri" w:hAnsi="Calibri" w:cs="Calibri"/>
        </w:rPr>
        <w:t xml:space="preserve">A </w:t>
      </w:r>
      <w:r w:rsidRPr="00111A5C">
        <w:rPr>
          <w:rFonts w:ascii="Calibri-Bold" w:hAnsi="Calibri-Bold" w:cs="Calibri-Bold"/>
          <w:b/>
          <w:bCs/>
        </w:rPr>
        <w:t xml:space="preserve">new system of capital flows </w:t>
      </w:r>
      <w:r w:rsidRPr="0060702D">
        <w:rPr>
          <w:rFonts w:ascii="Calibri" w:hAnsi="Calibri" w:cs="Calibri"/>
        </w:rPr>
        <w:t xml:space="preserve">that </w:t>
      </w:r>
      <w:proofErr w:type="spellStart"/>
      <w:r w:rsidR="00C9379B">
        <w:rPr>
          <w:rFonts w:ascii="Calibri" w:hAnsi="Calibri" w:cs="Calibri"/>
        </w:rPr>
        <w:t>facilitates</w:t>
      </w:r>
      <w:r w:rsidRPr="0060702D">
        <w:rPr>
          <w:rFonts w:ascii="Calibri" w:hAnsi="Calibri" w:cs="Calibri"/>
        </w:rPr>
        <w:t>s</w:t>
      </w:r>
      <w:proofErr w:type="spellEnd"/>
      <w:r w:rsidRPr="0060702D">
        <w:rPr>
          <w:rFonts w:ascii="Calibri" w:hAnsi="Calibri" w:cs="Calibri"/>
        </w:rPr>
        <w:t xml:space="preserve"> equitable, sustainable, and inclusive development,</w:t>
      </w:r>
      <w:r>
        <w:rPr>
          <w:rFonts w:ascii="Calibri" w:hAnsi="Calibri" w:cs="Calibri"/>
        </w:rPr>
        <w:t xml:space="preserve"> </w:t>
      </w:r>
      <w:r w:rsidRPr="0060702D">
        <w:rPr>
          <w:rFonts w:ascii="Calibri" w:hAnsi="Calibri" w:cs="Calibri"/>
        </w:rPr>
        <w:t>capitalizes on investment approaches (e.g., Opportunity Zones), and tracks investments along the line.</w:t>
      </w:r>
    </w:p>
    <w:p w14:paraId="2C584648" w14:textId="77777777" w:rsidR="00111A5C" w:rsidRDefault="00111A5C" w:rsidP="00111A5C">
      <w:pPr>
        <w:pStyle w:val="ListParagraph"/>
        <w:numPr>
          <w:ilvl w:val="0"/>
          <w:numId w:val="5"/>
        </w:numPr>
        <w:autoSpaceDE w:val="0"/>
        <w:autoSpaceDN w:val="0"/>
        <w:adjustRightInd w:val="0"/>
        <w:spacing w:after="0" w:afterAutospacing="0"/>
        <w:rPr>
          <w:rFonts w:ascii="Calibri" w:hAnsi="Calibri" w:cs="Calibri"/>
        </w:rPr>
      </w:pPr>
      <w:r w:rsidRPr="00111A5C">
        <w:rPr>
          <w:rFonts w:ascii="Calibri-Bold" w:hAnsi="Calibri-Bold" w:cs="Calibri-Bold"/>
          <w:b/>
          <w:bCs/>
        </w:rPr>
        <w:t xml:space="preserve">Policy changes </w:t>
      </w:r>
      <w:r w:rsidRPr="0060702D">
        <w:rPr>
          <w:rFonts w:ascii="Calibri" w:hAnsi="Calibri" w:cs="Calibri"/>
        </w:rPr>
        <w:t>that leverage existing resources and tools, while also putting in place new tools that</w:t>
      </w:r>
      <w:r>
        <w:rPr>
          <w:rFonts w:ascii="Calibri" w:hAnsi="Calibri" w:cs="Calibri"/>
        </w:rPr>
        <w:t xml:space="preserve"> </w:t>
      </w:r>
      <w:r w:rsidRPr="00111A5C">
        <w:rPr>
          <w:rFonts w:ascii="Calibri" w:hAnsi="Calibri" w:cs="Calibri"/>
        </w:rPr>
        <w:t>can create a supportive enabling environment for the results we seek.</w:t>
      </w:r>
    </w:p>
    <w:p w14:paraId="3FCF1BDE" w14:textId="5DB43FA9" w:rsidR="00111A5C" w:rsidRDefault="00111A5C" w:rsidP="00111A5C">
      <w:pPr>
        <w:pStyle w:val="ListParagraph"/>
        <w:numPr>
          <w:ilvl w:val="0"/>
          <w:numId w:val="5"/>
        </w:numPr>
        <w:autoSpaceDE w:val="0"/>
        <w:autoSpaceDN w:val="0"/>
        <w:adjustRightInd w:val="0"/>
        <w:spacing w:after="0" w:afterAutospacing="0"/>
        <w:rPr>
          <w:rFonts w:ascii="Calibri" w:hAnsi="Calibri" w:cs="Calibri"/>
        </w:rPr>
      </w:pPr>
      <w:r w:rsidRPr="0060702D">
        <w:rPr>
          <w:rFonts w:ascii="Calibri" w:hAnsi="Calibri" w:cs="Calibri"/>
        </w:rPr>
        <w:t xml:space="preserve">A </w:t>
      </w:r>
      <w:r w:rsidRPr="00111A5C">
        <w:rPr>
          <w:rFonts w:ascii="Calibri-Bold" w:hAnsi="Calibri-Bold" w:cs="Calibri-Bold"/>
          <w:b/>
          <w:bCs/>
        </w:rPr>
        <w:t xml:space="preserve">collaborative </w:t>
      </w:r>
      <w:r w:rsidRPr="0060702D">
        <w:rPr>
          <w:rFonts w:ascii="Calibri" w:hAnsi="Calibri" w:cs="Calibri"/>
        </w:rPr>
        <w:t>made up of grassroots, community-based groups, high-capacity intermediary groups</w:t>
      </w:r>
      <w:r w:rsidR="00C9379B">
        <w:rPr>
          <w:rFonts w:ascii="Calibri" w:hAnsi="Calibri" w:cs="Calibri"/>
        </w:rPr>
        <w:t xml:space="preserve">, </w:t>
      </w:r>
      <w:r w:rsidRPr="00111A5C">
        <w:rPr>
          <w:rFonts w:ascii="Calibri" w:hAnsi="Calibri" w:cs="Calibri"/>
        </w:rPr>
        <w:t xml:space="preserve">political leaders and </w:t>
      </w:r>
      <w:r w:rsidR="00B40549">
        <w:rPr>
          <w:rFonts w:ascii="Calibri" w:hAnsi="Calibri" w:cs="Calibri"/>
        </w:rPr>
        <w:t xml:space="preserve">government </w:t>
      </w:r>
      <w:r w:rsidRPr="00111A5C">
        <w:rPr>
          <w:rFonts w:ascii="Calibri" w:hAnsi="Calibri" w:cs="Calibri"/>
        </w:rPr>
        <w:t>agencies in which ideas and solutions are created alongside and vetted by community members.</w:t>
      </w:r>
    </w:p>
    <w:p w14:paraId="47C0A19C" w14:textId="53E1DEA4" w:rsidR="00111A5C" w:rsidRPr="0060702D" w:rsidRDefault="00111A5C" w:rsidP="00F654F7">
      <w:pPr>
        <w:pStyle w:val="ListParagraph"/>
        <w:numPr>
          <w:ilvl w:val="0"/>
          <w:numId w:val="5"/>
        </w:numPr>
        <w:autoSpaceDE w:val="0"/>
        <w:autoSpaceDN w:val="0"/>
        <w:adjustRightInd w:val="0"/>
        <w:spacing w:after="0" w:afterAutospacing="0"/>
      </w:pPr>
      <w:r w:rsidRPr="0060702D">
        <w:rPr>
          <w:rFonts w:ascii="Calibri" w:hAnsi="Calibri" w:cs="Calibri"/>
        </w:rPr>
        <w:t xml:space="preserve">An </w:t>
      </w:r>
      <w:r w:rsidRPr="00111A5C">
        <w:rPr>
          <w:rFonts w:ascii="Calibri-Bold" w:hAnsi="Calibri-Bold" w:cs="Calibri-Bold"/>
          <w:b/>
          <w:bCs/>
        </w:rPr>
        <w:t xml:space="preserve">ecosystem of community-based organizations </w:t>
      </w:r>
      <w:r w:rsidRPr="0060702D">
        <w:rPr>
          <w:rFonts w:ascii="Calibri" w:hAnsi="Calibri" w:cs="Calibri"/>
        </w:rPr>
        <w:t>and local leaders who ensure that community culture,</w:t>
      </w:r>
      <w:r w:rsidRPr="00111A5C">
        <w:rPr>
          <w:rFonts w:ascii="Calibri" w:hAnsi="Calibri" w:cs="Calibri"/>
        </w:rPr>
        <w:t xml:space="preserve"> neighborhood amenities, housing affordability, natural systems and other elements that provide a high</w:t>
      </w:r>
      <w:r>
        <w:rPr>
          <w:rFonts w:ascii="Calibri" w:hAnsi="Calibri" w:cs="Calibri"/>
        </w:rPr>
        <w:t xml:space="preserve"> </w:t>
      </w:r>
      <w:r w:rsidRPr="00111A5C">
        <w:rPr>
          <w:rFonts w:ascii="Calibri" w:hAnsi="Calibri" w:cs="Calibri"/>
        </w:rPr>
        <w:t>quality of life throughout the corridor are strengthened, and not eroded.</w:t>
      </w:r>
    </w:p>
    <w:p w14:paraId="1AA17D22" w14:textId="404A32CE" w:rsidR="00111A5C" w:rsidRDefault="00111A5C" w:rsidP="00111A5C">
      <w:pPr>
        <w:autoSpaceDE w:val="0"/>
        <w:autoSpaceDN w:val="0"/>
        <w:adjustRightInd w:val="0"/>
        <w:spacing w:after="0" w:afterAutospacing="0"/>
      </w:pPr>
    </w:p>
    <w:p w14:paraId="457DDB98" w14:textId="2E7FA2AD" w:rsidR="00111A5C" w:rsidRDefault="00111A5C" w:rsidP="00111A5C">
      <w:pPr>
        <w:autoSpaceDE w:val="0"/>
        <w:autoSpaceDN w:val="0"/>
        <w:adjustRightInd w:val="0"/>
        <w:spacing w:after="0" w:afterAutospacing="0"/>
        <w:rPr>
          <w:rFonts w:ascii="Calibri" w:hAnsi="Calibri" w:cs="Calibri"/>
          <w:color w:val="000000"/>
        </w:rPr>
      </w:pPr>
      <w:r>
        <w:rPr>
          <w:rFonts w:ascii="Calibri" w:hAnsi="Calibri" w:cs="Calibri"/>
          <w:color w:val="000000"/>
        </w:rPr>
        <w:lastRenderedPageBreak/>
        <w:t xml:space="preserve">PLCC led the creation of </w:t>
      </w:r>
      <w:r>
        <w:rPr>
          <w:rFonts w:ascii="Calibri-BoldItalic" w:hAnsi="Calibri-BoldItalic" w:cs="Calibri-BoldItalic"/>
          <w:b/>
          <w:bCs/>
          <w:i/>
          <w:iCs/>
          <w:color w:val="000000"/>
        </w:rPr>
        <w:t>Pathways to Opportunity: A Community Development Agreement for the Purple Line Corridor (CDA)</w:t>
      </w:r>
      <w:r>
        <w:rPr>
          <w:rFonts w:ascii="Calibri-Bold" w:hAnsi="Calibri-Bold" w:cs="Calibri-Bold"/>
          <w:b/>
          <w:bCs/>
          <w:color w:val="000000"/>
        </w:rPr>
        <w:t xml:space="preserve">, </w:t>
      </w:r>
      <w:r>
        <w:rPr>
          <w:rFonts w:ascii="Calibri" w:hAnsi="Calibri" w:cs="Calibri"/>
          <w:color w:val="000000"/>
        </w:rPr>
        <w:t>signed in 2017, which articulates a collective vision for vibrant economic and community development along the 16-mile corridor and advances strategies to achieve that vision through the collective pursuit of the four shared goals.</w:t>
      </w:r>
    </w:p>
    <w:p w14:paraId="71909C90" w14:textId="77777777" w:rsidR="00111A5C" w:rsidRDefault="00111A5C" w:rsidP="00111A5C">
      <w:pPr>
        <w:autoSpaceDE w:val="0"/>
        <w:autoSpaceDN w:val="0"/>
        <w:adjustRightInd w:val="0"/>
        <w:spacing w:after="0" w:afterAutospacing="0"/>
        <w:rPr>
          <w:rFonts w:ascii="Calibri" w:hAnsi="Calibri" w:cs="Calibri"/>
          <w:color w:val="000000"/>
        </w:rPr>
      </w:pPr>
    </w:p>
    <w:p w14:paraId="085E1D7B" w14:textId="77777777" w:rsidR="00111A5C" w:rsidRDefault="00111A5C" w:rsidP="00111A5C">
      <w:pPr>
        <w:autoSpaceDE w:val="0"/>
        <w:autoSpaceDN w:val="0"/>
        <w:adjustRightInd w:val="0"/>
        <w:spacing w:after="0" w:afterAutospacing="0"/>
        <w:rPr>
          <w:rFonts w:ascii="Calibri" w:hAnsi="Calibri" w:cs="Calibri"/>
          <w:color w:val="000000"/>
        </w:rPr>
      </w:pPr>
      <w:r>
        <w:rPr>
          <w:rFonts w:ascii="Calibri" w:hAnsi="Calibri" w:cs="Calibri"/>
          <w:color w:val="000000"/>
        </w:rPr>
        <w:t>A public-private-community collaborative of more than 40 organizations that engages hundreds of</w:t>
      </w:r>
    </w:p>
    <w:p w14:paraId="1D9DA132" w14:textId="77777777" w:rsidR="00111A5C" w:rsidRDefault="00111A5C" w:rsidP="00111A5C">
      <w:pPr>
        <w:autoSpaceDE w:val="0"/>
        <w:autoSpaceDN w:val="0"/>
        <w:adjustRightInd w:val="0"/>
        <w:spacing w:after="0" w:afterAutospacing="0"/>
        <w:rPr>
          <w:rFonts w:ascii="Calibri" w:hAnsi="Calibri" w:cs="Calibri"/>
          <w:color w:val="000000"/>
        </w:rPr>
      </w:pPr>
      <w:r>
        <w:rPr>
          <w:rFonts w:ascii="Calibri" w:hAnsi="Calibri" w:cs="Calibri"/>
          <w:color w:val="000000"/>
        </w:rPr>
        <w:t>stakeholders, the PLCC is led by the University of Maryland's National Center for Smart Growth in close</w:t>
      </w:r>
    </w:p>
    <w:p w14:paraId="601EF06E" w14:textId="1335E84B" w:rsidR="00111A5C" w:rsidRDefault="00111A5C" w:rsidP="00111A5C">
      <w:pPr>
        <w:autoSpaceDE w:val="0"/>
        <w:autoSpaceDN w:val="0"/>
        <w:adjustRightInd w:val="0"/>
        <w:spacing w:after="0" w:afterAutospacing="0"/>
        <w:rPr>
          <w:rFonts w:ascii="Calibri" w:hAnsi="Calibri" w:cs="Calibri"/>
          <w:color w:val="000000"/>
        </w:rPr>
      </w:pPr>
      <w:r>
        <w:rPr>
          <w:rFonts w:ascii="Calibri" w:hAnsi="Calibri" w:cs="Calibri"/>
          <w:color w:val="000000"/>
        </w:rPr>
        <w:t>collaboration with local and regional partners. Since its establishment in June 2013, the PLCC has conducted extensive place-based research, led the creation of the community development agreement and served as a forum for stakeholder collaboration.</w:t>
      </w:r>
    </w:p>
    <w:p w14:paraId="161D484F" w14:textId="77777777" w:rsidR="00111A5C" w:rsidRDefault="00111A5C" w:rsidP="00111A5C">
      <w:pPr>
        <w:autoSpaceDE w:val="0"/>
        <w:autoSpaceDN w:val="0"/>
        <w:adjustRightInd w:val="0"/>
        <w:spacing w:after="0" w:afterAutospacing="0"/>
        <w:rPr>
          <w:rFonts w:ascii="Calibri" w:hAnsi="Calibri" w:cs="Calibri"/>
          <w:color w:val="000000"/>
        </w:rPr>
      </w:pPr>
    </w:p>
    <w:p w14:paraId="798BDE2D" w14:textId="7C6BC7FA" w:rsidR="00111A5C" w:rsidRDefault="00111A5C" w:rsidP="00111A5C">
      <w:pPr>
        <w:autoSpaceDE w:val="0"/>
        <w:autoSpaceDN w:val="0"/>
        <w:adjustRightInd w:val="0"/>
        <w:spacing w:after="0" w:afterAutospacing="0"/>
        <w:rPr>
          <w:rFonts w:ascii="Calibri" w:hAnsi="Calibri" w:cs="Calibri"/>
          <w:color w:val="000000"/>
        </w:rPr>
      </w:pPr>
      <w:r>
        <w:rPr>
          <w:rFonts w:ascii="Calibri" w:hAnsi="Calibri" w:cs="Calibri"/>
          <w:color w:val="000000"/>
        </w:rPr>
        <w:t xml:space="preserve">Visit </w:t>
      </w:r>
      <w:r>
        <w:rPr>
          <w:rFonts w:ascii="Calibri" w:hAnsi="Calibri" w:cs="Calibri"/>
          <w:color w:val="0000FF"/>
        </w:rPr>
        <w:t xml:space="preserve">www.purplelinecorridor.org </w:t>
      </w:r>
      <w:r>
        <w:rPr>
          <w:rFonts w:ascii="Calibri" w:hAnsi="Calibri" w:cs="Calibri"/>
          <w:color w:val="000000"/>
        </w:rPr>
        <w:t>for more information.</w:t>
      </w:r>
    </w:p>
    <w:p w14:paraId="4DE3B463" w14:textId="338C0977" w:rsidR="00111A5C" w:rsidRDefault="00111A5C" w:rsidP="00111A5C">
      <w:pPr>
        <w:autoSpaceDE w:val="0"/>
        <w:autoSpaceDN w:val="0"/>
        <w:adjustRightInd w:val="0"/>
        <w:spacing w:after="0" w:afterAutospacing="0"/>
        <w:rPr>
          <w:rFonts w:ascii="Calibri" w:hAnsi="Calibri" w:cs="Calibri"/>
          <w:color w:val="000000"/>
        </w:rPr>
      </w:pPr>
    </w:p>
    <w:p w14:paraId="1E53E95B" w14:textId="4D959B2C" w:rsidR="00111A5C" w:rsidRDefault="00111A5C" w:rsidP="0060702D">
      <w:pPr>
        <w:autoSpaceDE w:val="0"/>
        <w:autoSpaceDN w:val="0"/>
        <w:adjustRightInd w:val="0"/>
        <w:spacing w:after="0" w:afterAutospacing="0"/>
      </w:pPr>
      <w:r>
        <w:rPr>
          <w:rFonts w:ascii="Calibri-Italic" w:hAnsi="Calibri-Italic" w:cs="Calibri-Italic"/>
          <w:i/>
          <w:iCs/>
          <w:color w:val="000000"/>
        </w:rPr>
        <w:t xml:space="preserve">Please submit a letter and resume (limit to 2-3 pages) to </w:t>
      </w:r>
      <w:r w:rsidR="00D23ED2" w:rsidRPr="00D23ED2">
        <w:rPr>
          <w:rFonts w:ascii="Calibri-Italic" w:hAnsi="Calibri-Italic" w:cs="Calibri-Italic"/>
          <w:b/>
          <w:i/>
          <w:iCs/>
          <w:color w:val="000000"/>
        </w:rPr>
        <w:t>Gerrit Knaap at gknaap@umd.edu</w:t>
      </w:r>
      <w:r w:rsidRPr="00D23ED2">
        <w:rPr>
          <w:rFonts w:ascii="Calibri-Italic" w:hAnsi="Calibri-Italic" w:cs="Calibri-Italic"/>
          <w:b/>
          <w:i/>
          <w:iCs/>
          <w:color w:val="0000FF"/>
        </w:rPr>
        <w:t xml:space="preserve"> </w:t>
      </w:r>
      <w:r>
        <w:rPr>
          <w:rFonts w:ascii="Calibri-Italic" w:hAnsi="Calibri-Italic" w:cs="Calibri-Italic"/>
          <w:i/>
          <w:iCs/>
          <w:color w:val="000000"/>
        </w:rPr>
        <w:t xml:space="preserve">and include </w:t>
      </w:r>
      <w:r w:rsidRPr="00111A5C">
        <w:rPr>
          <w:rFonts w:ascii="Calibri-BoldItalic" w:hAnsi="Calibri-BoldItalic" w:cs="Calibri-BoldItalic"/>
          <w:b/>
          <w:bCs/>
          <w:i/>
          <w:iCs/>
          <w:color w:val="000000"/>
        </w:rPr>
        <w:t>PLCC Housing Coordinator</w:t>
      </w:r>
      <w:r>
        <w:rPr>
          <w:rFonts w:ascii="Calibri-BoldItalic" w:hAnsi="Calibri-BoldItalic" w:cs="Calibri-BoldItalic"/>
          <w:b/>
          <w:bCs/>
          <w:i/>
          <w:iCs/>
          <w:color w:val="000000"/>
        </w:rPr>
        <w:t xml:space="preserve"> </w:t>
      </w:r>
      <w:r>
        <w:rPr>
          <w:rFonts w:ascii="Calibri-Italic" w:hAnsi="Calibri-Italic" w:cs="Calibri-Italic"/>
          <w:i/>
          <w:iCs/>
          <w:color w:val="000000"/>
        </w:rPr>
        <w:t>in the subject line. Review of applications will begin</w:t>
      </w:r>
      <w:r w:rsidR="00D23ED2">
        <w:rPr>
          <w:rFonts w:ascii="Calibri-Italic" w:hAnsi="Calibri-Italic" w:cs="Calibri-Italic"/>
          <w:i/>
          <w:iCs/>
          <w:color w:val="000000"/>
        </w:rPr>
        <w:t xml:space="preserve"> in </w:t>
      </w:r>
      <w:r w:rsidR="00E86DCB">
        <w:rPr>
          <w:rFonts w:ascii="Calibri-Italic" w:hAnsi="Calibri-Italic" w:cs="Calibri-Italic"/>
          <w:i/>
          <w:iCs/>
          <w:color w:val="000000"/>
        </w:rPr>
        <w:t>June</w:t>
      </w:r>
      <w:bookmarkStart w:id="0" w:name="_GoBack"/>
      <w:bookmarkEnd w:id="0"/>
      <w:r w:rsidR="00D23ED2">
        <w:rPr>
          <w:rFonts w:ascii="Calibri-Italic" w:hAnsi="Calibri-Italic" w:cs="Calibri-Italic"/>
          <w:i/>
          <w:iCs/>
          <w:color w:val="000000"/>
        </w:rPr>
        <w:t xml:space="preserve"> 2020.</w:t>
      </w:r>
      <w:r>
        <w:rPr>
          <w:rFonts w:ascii="Calibri-Italic" w:hAnsi="Calibri-Italic" w:cs="Calibri-Italic"/>
          <w:i/>
          <w:iCs/>
          <w:color w:val="000000"/>
        </w:rPr>
        <w:t xml:space="preserve">  Applications will be accepted until position is filled</w:t>
      </w:r>
      <w:r w:rsidR="00D23ED2">
        <w:rPr>
          <w:rFonts w:ascii="Calibri-Italic" w:hAnsi="Calibri-Italic" w:cs="Calibri-Italic"/>
          <w:i/>
          <w:iCs/>
          <w:color w:val="000000"/>
        </w:rPr>
        <w:t>.</w:t>
      </w:r>
    </w:p>
    <w:sectPr w:rsidR="00111A5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120E1" w14:textId="77777777" w:rsidR="006F0578" w:rsidRDefault="006F0578" w:rsidP="00111A5C">
      <w:pPr>
        <w:spacing w:after="0"/>
      </w:pPr>
      <w:r>
        <w:separator/>
      </w:r>
    </w:p>
  </w:endnote>
  <w:endnote w:type="continuationSeparator" w:id="0">
    <w:p w14:paraId="1750A409" w14:textId="77777777" w:rsidR="006F0578" w:rsidRDefault="006F0578" w:rsidP="00111A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Bold">
    <w:altName w:val="Calibri"/>
    <w:charset w:val="00"/>
    <w:family w:val="auto"/>
    <w:pitch w:val="default"/>
    <w:sig w:usb0="00000003" w:usb1="00000000" w:usb2="00000000" w:usb3="00000000" w:csb0="00000001" w:csb1="00000000"/>
  </w:font>
  <w:font w:name="Calibri-BoldItalic">
    <w:altName w:val="Calibri"/>
    <w:charset w:val="00"/>
    <w:family w:val="auto"/>
    <w:pitch w:val="default"/>
    <w:sig w:usb0="00000003" w:usb1="00000000" w:usb2="00000000" w:usb3="00000000" w:csb0="00000001" w:csb1="00000000"/>
  </w:font>
  <w:font w:name="Calibri-Italic">
    <w:altName w:val="Calibri"/>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7AFC6" w14:textId="77777777" w:rsidR="00CD24CE" w:rsidRDefault="00CD2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94862"/>
      <w:docPartObj>
        <w:docPartGallery w:val="Page Numbers (Bottom of Page)"/>
        <w:docPartUnique/>
      </w:docPartObj>
    </w:sdtPr>
    <w:sdtEndPr>
      <w:rPr>
        <w:noProof/>
      </w:rPr>
    </w:sdtEndPr>
    <w:sdtContent>
      <w:p w14:paraId="717EDEA9" w14:textId="0FA5229D" w:rsidR="00871052" w:rsidRDefault="00871052" w:rsidP="00B96680">
        <w:pPr>
          <w:pStyle w:val="Footer"/>
          <w:spacing w:after="100"/>
          <w:jc w:val="right"/>
        </w:pPr>
        <w:r>
          <w:fldChar w:fldCharType="begin"/>
        </w:r>
        <w:r>
          <w:instrText xml:space="preserve"> PAGE   \* MERGEFORMAT </w:instrText>
        </w:r>
        <w:r>
          <w:fldChar w:fldCharType="separate"/>
        </w:r>
        <w:r w:rsidR="00CE574A">
          <w:rPr>
            <w:noProof/>
          </w:rPr>
          <w:t>2</w:t>
        </w:r>
        <w:r>
          <w:rPr>
            <w:noProof/>
          </w:rPr>
          <w:fldChar w:fldCharType="end"/>
        </w:r>
      </w:p>
    </w:sdtContent>
  </w:sdt>
  <w:p w14:paraId="14E744DD" w14:textId="77777777" w:rsidR="00871052" w:rsidRDefault="008710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C985A" w14:textId="77777777" w:rsidR="00CD24CE" w:rsidRDefault="00CD2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F4691" w14:textId="77777777" w:rsidR="006F0578" w:rsidRDefault="006F0578" w:rsidP="00111A5C">
      <w:pPr>
        <w:spacing w:after="0"/>
      </w:pPr>
      <w:r>
        <w:separator/>
      </w:r>
    </w:p>
  </w:footnote>
  <w:footnote w:type="continuationSeparator" w:id="0">
    <w:p w14:paraId="7D808125" w14:textId="77777777" w:rsidR="006F0578" w:rsidRDefault="006F0578" w:rsidP="00111A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43F23" w14:textId="77777777" w:rsidR="00CD24CE" w:rsidRDefault="00CD2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DF4D1" w14:textId="0E5902F0" w:rsidR="00871052" w:rsidRPr="00B96680" w:rsidRDefault="00871052">
    <w:pPr>
      <w:pStyle w:val="Head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7D53E" w14:textId="77777777" w:rsidR="00CD24CE" w:rsidRDefault="00CD2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63739"/>
    <w:multiLevelType w:val="hybridMultilevel"/>
    <w:tmpl w:val="ACACCF10"/>
    <w:lvl w:ilvl="0" w:tplc="4C98BBCE">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570B15"/>
    <w:multiLevelType w:val="hybridMultilevel"/>
    <w:tmpl w:val="972E34FC"/>
    <w:lvl w:ilvl="0" w:tplc="4C98BBC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7327CB3"/>
    <w:multiLevelType w:val="hybridMultilevel"/>
    <w:tmpl w:val="7D5A7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8702FC4"/>
    <w:multiLevelType w:val="hybridMultilevel"/>
    <w:tmpl w:val="593CF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EEC7E39"/>
    <w:multiLevelType w:val="hybridMultilevel"/>
    <w:tmpl w:val="AE5C8A36"/>
    <w:lvl w:ilvl="0" w:tplc="4C98BBCE">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87A"/>
    <w:rsid w:val="00001437"/>
    <w:rsid w:val="00003142"/>
    <w:rsid w:val="00013C63"/>
    <w:rsid w:val="0006614E"/>
    <w:rsid w:val="000E1C98"/>
    <w:rsid w:val="00111A5C"/>
    <w:rsid w:val="001251B3"/>
    <w:rsid w:val="00130D8B"/>
    <w:rsid w:val="00132D10"/>
    <w:rsid w:val="0015726D"/>
    <w:rsid w:val="001F5175"/>
    <w:rsid w:val="002F1060"/>
    <w:rsid w:val="002F234E"/>
    <w:rsid w:val="002F29E3"/>
    <w:rsid w:val="003534B2"/>
    <w:rsid w:val="003A7E5B"/>
    <w:rsid w:val="003D024A"/>
    <w:rsid w:val="00420AFB"/>
    <w:rsid w:val="00437C05"/>
    <w:rsid w:val="00470A3E"/>
    <w:rsid w:val="0048617C"/>
    <w:rsid w:val="0049210D"/>
    <w:rsid w:val="004A56BA"/>
    <w:rsid w:val="004D51B2"/>
    <w:rsid w:val="004F797E"/>
    <w:rsid w:val="005319D6"/>
    <w:rsid w:val="0056711B"/>
    <w:rsid w:val="0060702D"/>
    <w:rsid w:val="006F0578"/>
    <w:rsid w:val="00871052"/>
    <w:rsid w:val="00877025"/>
    <w:rsid w:val="008E48E3"/>
    <w:rsid w:val="00913F1E"/>
    <w:rsid w:val="009612E4"/>
    <w:rsid w:val="009B2CC5"/>
    <w:rsid w:val="009E3459"/>
    <w:rsid w:val="00A0241A"/>
    <w:rsid w:val="00A145B0"/>
    <w:rsid w:val="00A30B34"/>
    <w:rsid w:val="00A3646D"/>
    <w:rsid w:val="00A461D3"/>
    <w:rsid w:val="00AA2D26"/>
    <w:rsid w:val="00AC19FA"/>
    <w:rsid w:val="00AC25C5"/>
    <w:rsid w:val="00AD1ACF"/>
    <w:rsid w:val="00B11366"/>
    <w:rsid w:val="00B40549"/>
    <w:rsid w:val="00B6084B"/>
    <w:rsid w:val="00B96680"/>
    <w:rsid w:val="00BB4D0B"/>
    <w:rsid w:val="00BC309C"/>
    <w:rsid w:val="00BE7AB0"/>
    <w:rsid w:val="00C25EDB"/>
    <w:rsid w:val="00C43A7D"/>
    <w:rsid w:val="00C57071"/>
    <w:rsid w:val="00C65687"/>
    <w:rsid w:val="00C9379B"/>
    <w:rsid w:val="00CB4336"/>
    <w:rsid w:val="00CC7B7F"/>
    <w:rsid w:val="00CD24CE"/>
    <w:rsid w:val="00CE574A"/>
    <w:rsid w:val="00D23ED2"/>
    <w:rsid w:val="00D61220"/>
    <w:rsid w:val="00DC587A"/>
    <w:rsid w:val="00E117A7"/>
    <w:rsid w:val="00E23A03"/>
    <w:rsid w:val="00E86DCB"/>
    <w:rsid w:val="00F10115"/>
    <w:rsid w:val="00F101D6"/>
    <w:rsid w:val="00F654F7"/>
    <w:rsid w:val="00FE4956"/>
    <w:rsid w:val="00FE5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365CF2"/>
  <w15:docId w15:val="{37C6F8DF-85BC-CA4D-AA30-FB2DEBF4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61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14E"/>
    <w:rPr>
      <w:rFonts w:ascii="Segoe UI" w:hAnsi="Segoe UI" w:cs="Segoe UI"/>
      <w:sz w:val="18"/>
      <w:szCs w:val="18"/>
    </w:rPr>
  </w:style>
  <w:style w:type="paragraph" w:styleId="ListParagraph">
    <w:name w:val="List Paragraph"/>
    <w:basedOn w:val="Normal"/>
    <w:uiPriority w:val="34"/>
    <w:qFormat/>
    <w:rsid w:val="00470A3E"/>
    <w:pPr>
      <w:ind w:left="720"/>
      <w:contextualSpacing/>
    </w:pPr>
  </w:style>
  <w:style w:type="paragraph" w:styleId="Header">
    <w:name w:val="header"/>
    <w:basedOn w:val="Normal"/>
    <w:link w:val="HeaderChar"/>
    <w:uiPriority w:val="99"/>
    <w:unhideWhenUsed/>
    <w:rsid w:val="00111A5C"/>
    <w:pPr>
      <w:tabs>
        <w:tab w:val="center" w:pos="4680"/>
        <w:tab w:val="right" w:pos="9360"/>
      </w:tabs>
      <w:spacing w:after="0"/>
    </w:pPr>
  </w:style>
  <w:style w:type="character" w:customStyle="1" w:styleId="HeaderChar">
    <w:name w:val="Header Char"/>
    <w:basedOn w:val="DefaultParagraphFont"/>
    <w:link w:val="Header"/>
    <w:uiPriority w:val="99"/>
    <w:rsid w:val="00111A5C"/>
  </w:style>
  <w:style w:type="paragraph" w:styleId="Footer">
    <w:name w:val="footer"/>
    <w:basedOn w:val="Normal"/>
    <w:link w:val="FooterChar"/>
    <w:uiPriority w:val="99"/>
    <w:unhideWhenUsed/>
    <w:rsid w:val="00111A5C"/>
    <w:pPr>
      <w:tabs>
        <w:tab w:val="center" w:pos="4680"/>
        <w:tab w:val="right" w:pos="9360"/>
      </w:tabs>
      <w:spacing w:after="0"/>
    </w:pPr>
  </w:style>
  <w:style w:type="character" w:customStyle="1" w:styleId="FooterChar">
    <w:name w:val="Footer Char"/>
    <w:basedOn w:val="DefaultParagraphFont"/>
    <w:link w:val="Footer"/>
    <w:uiPriority w:val="99"/>
    <w:rsid w:val="00111A5C"/>
  </w:style>
  <w:style w:type="character" w:styleId="CommentReference">
    <w:name w:val="annotation reference"/>
    <w:basedOn w:val="DefaultParagraphFont"/>
    <w:uiPriority w:val="99"/>
    <w:semiHidden/>
    <w:unhideWhenUsed/>
    <w:rsid w:val="00AC25C5"/>
    <w:rPr>
      <w:sz w:val="16"/>
      <w:szCs w:val="16"/>
    </w:rPr>
  </w:style>
  <w:style w:type="paragraph" w:styleId="CommentText">
    <w:name w:val="annotation text"/>
    <w:basedOn w:val="Normal"/>
    <w:link w:val="CommentTextChar"/>
    <w:uiPriority w:val="99"/>
    <w:semiHidden/>
    <w:unhideWhenUsed/>
    <w:rsid w:val="00AC25C5"/>
    <w:rPr>
      <w:sz w:val="20"/>
      <w:szCs w:val="20"/>
    </w:rPr>
  </w:style>
  <w:style w:type="character" w:customStyle="1" w:styleId="CommentTextChar">
    <w:name w:val="Comment Text Char"/>
    <w:basedOn w:val="DefaultParagraphFont"/>
    <w:link w:val="CommentText"/>
    <w:uiPriority w:val="99"/>
    <w:semiHidden/>
    <w:rsid w:val="00AC25C5"/>
    <w:rPr>
      <w:sz w:val="20"/>
      <w:szCs w:val="20"/>
    </w:rPr>
  </w:style>
  <w:style w:type="paragraph" w:styleId="CommentSubject">
    <w:name w:val="annotation subject"/>
    <w:basedOn w:val="CommentText"/>
    <w:next w:val="CommentText"/>
    <w:link w:val="CommentSubjectChar"/>
    <w:uiPriority w:val="99"/>
    <w:semiHidden/>
    <w:unhideWhenUsed/>
    <w:rsid w:val="00AC25C5"/>
    <w:rPr>
      <w:b/>
      <w:bCs/>
    </w:rPr>
  </w:style>
  <w:style w:type="character" w:customStyle="1" w:styleId="CommentSubjectChar">
    <w:name w:val="Comment Subject Char"/>
    <w:basedOn w:val="CommentTextChar"/>
    <w:link w:val="CommentSubject"/>
    <w:uiPriority w:val="99"/>
    <w:semiHidden/>
    <w:rsid w:val="00AC25C5"/>
    <w:rPr>
      <w:b/>
      <w:bCs/>
      <w:sz w:val="20"/>
      <w:szCs w:val="20"/>
    </w:rPr>
  </w:style>
  <w:style w:type="character" w:styleId="Hyperlink">
    <w:name w:val="Hyperlink"/>
    <w:basedOn w:val="DefaultParagraphFont"/>
    <w:uiPriority w:val="99"/>
    <w:unhideWhenUsed/>
    <w:rsid w:val="00A145B0"/>
    <w:rPr>
      <w:color w:val="0563C1" w:themeColor="hyperlink"/>
      <w:u w:val="single"/>
    </w:rPr>
  </w:style>
  <w:style w:type="character" w:customStyle="1" w:styleId="UnresolvedMention1">
    <w:name w:val="Unresolved Mention1"/>
    <w:basedOn w:val="DefaultParagraphFont"/>
    <w:uiPriority w:val="99"/>
    <w:semiHidden/>
    <w:unhideWhenUsed/>
    <w:rsid w:val="00A14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13651">
      <w:bodyDiv w:val="1"/>
      <w:marLeft w:val="0"/>
      <w:marRight w:val="0"/>
      <w:marTop w:val="0"/>
      <w:marBottom w:val="0"/>
      <w:divBdr>
        <w:top w:val="none" w:sz="0" w:space="0" w:color="auto"/>
        <w:left w:val="none" w:sz="0" w:space="0" w:color="auto"/>
        <w:bottom w:val="none" w:sz="0" w:space="0" w:color="auto"/>
        <w:right w:val="none" w:sz="0" w:space="0" w:color="auto"/>
      </w:divBdr>
    </w:div>
    <w:div w:id="212403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purplelinecorridor.org/wp-content/uploads/2019/12/HAP-Full-Report-06-Dec-201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3FB7F2A38EA148B23648F262E58F15" ma:contentTypeVersion="13" ma:contentTypeDescription="Create a new document." ma:contentTypeScope="" ma:versionID="b25d9d64408c625db16f50bc42c6f77d">
  <xsd:schema xmlns:xsd="http://www.w3.org/2001/XMLSchema" xmlns:xs="http://www.w3.org/2001/XMLSchema" xmlns:p="http://schemas.microsoft.com/office/2006/metadata/properties" xmlns:ns3="b5e9d40a-c7b7-4921-b72b-ef0cca8e89d5" xmlns:ns4="76584508-75a0-47d5-a2c5-946dcdb0861b" targetNamespace="http://schemas.microsoft.com/office/2006/metadata/properties" ma:root="true" ma:fieldsID="29eb4536f888bd52d359e2c56f04e7ae" ns3:_="" ns4:_="">
    <xsd:import namespace="b5e9d40a-c7b7-4921-b72b-ef0cca8e89d5"/>
    <xsd:import namespace="76584508-75a0-47d5-a2c5-946dcdb0861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9d40a-c7b7-4921-b72b-ef0cca8e8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584508-75a0-47d5-a2c5-946dcdb086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0131DA-7B38-4076-87C7-E57D1D9B807C}">
  <ds:schemaRefs>
    <ds:schemaRef ds:uri="http://schemas.microsoft.com/sharepoint/v3/contenttype/forms"/>
  </ds:schemaRefs>
</ds:datastoreItem>
</file>

<file path=customXml/itemProps2.xml><?xml version="1.0" encoding="utf-8"?>
<ds:datastoreItem xmlns:ds="http://schemas.openxmlformats.org/officeDocument/2006/customXml" ds:itemID="{D37142D0-73D4-4F44-B785-3268E19A6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9d40a-c7b7-4921-b72b-ef0cca8e89d5"/>
    <ds:schemaRef ds:uri="76584508-75a0-47d5-a2c5-946dcdb08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B83E7-8A4B-4607-8B77-65B32A3629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Sr., Joseph K.</dc:creator>
  <cp:keywords/>
  <dc:description/>
  <cp:lastModifiedBy>George L Leventhal</cp:lastModifiedBy>
  <cp:revision>2</cp:revision>
  <cp:lastPrinted>2020-03-10T17:56:00Z</cp:lastPrinted>
  <dcterms:created xsi:type="dcterms:W3CDTF">2020-05-19T20:06:00Z</dcterms:created>
  <dcterms:modified xsi:type="dcterms:W3CDTF">2020-05-19T20:06:00Z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0x010100D83FB7F2A38EA148B23648F262E58F15</vt:lpwstr>
  </property>
  <property fmtid="{D5CDD505-2E9C-101B-9397-08002B2CF9AE}" pid="3" name="Order">
    <vt:r8>84200</vt:r8>
  </property>
  <property fmtid="{D5CDD505-2E9C-101B-9397-08002B2CF9AE}" pid="4" name="ComplianceAssetId">
    <vt:lpwstr/>
  </property>
</Properties>
</file>